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3260"/>
      </w:tblGrid>
      <w:tr w:rsidR="000A1B6A" w14:paraId="5CA2322E" w14:textId="77777777" w:rsidTr="002842DB">
        <w:trPr>
          <w:trHeight w:val="2353"/>
        </w:trPr>
        <w:tc>
          <w:tcPr>
            <w:tcW w:w="5812" w:type="dxa"/>
          </w:tcPr>
          <w:p w14:paraId="5CA23226" w14:textId="77777777" w:rsidR="000A1B6A" w:rsidRPr="00A10E66" w:rsidRDefault="00AE41E2" w:rsidP="002842DB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5CA23252" wp14:editId="5CA23253">
                  <wp:simplePos x="0" y="0"/>
                  <wp:positionH relativeFrom="page">
                    <wp:posOffset>-892810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0" w:type="dxa"/>
          </w:tcPr>
          <w:p w14:paraId="5CA2322D" w14:textId="77777777" w:rsidR="000A1B6A" w:rsidRPr="00BC1A62" w:rsidRDefault="000A1B6A" w:rsidP="007B46E0">
            <w:pPr>
              <w:pStyle w:val="AK"/>
            </w:pPr>
          </w:p>
        </w:tc>
      </w:tr>
      <w:tr w:rsidR="000A1B6A" w:rsidRPr="001D4CFB" w14:paraId="5CA23231" w14:textId="77777777" w:rsidTr="002842DB">
        <w:trPr>
          <w:trHeight w:val="1531"/>
        </w:trPr>
        <w:tc>
          <w:tcPr>
            <w:tcW w:w="5812" w:type="dxa"/>
          </w:tcPr>
          <w:p w14:paraId="5CA2322F" w14:textId="77777777" w:rsidR="000A1B6A" w:rsidRPr="006B118C" w:rsidRDefault="000A1B6A" w:rsidP="002842DB">
            <w:pPr>
              <w:pStyle w:val="Liik"/>
            </w:pPr>
            <w:r>
              <w:t>Protokoll</w:t>
            </w:r>
          </w:p>
        </w:tc>
        <w:tc>
          <w:tcPr>
            <w:tcW w:w="3260" w:type="dxa"/>
          </w:tcPr>
          <w:p w14:paraId="5CA23230" w14:textId="37180B35" w:rsidR="000A1B6A" w:rsidRPr="0076054B" w:rsidRDefault="000A1B6A" w:rsidP="001101F0">
            <w:pPr>
              <w:pStyle w:val="Date"/>
              <w:rPr>
                <w:i/>
                <w:iCs/>
              </w:rPr>
            </w:pPr>
          </w:p>
        </w:tc>
      </w:tr>
      <w:tr w:rsidR="000A1B6A" w:rsidRPr="001D4CFB" w14:paraId="5CA23234" w14:textId="77777777" w:rsidTr="002842DB">
        <w:trPr>
          <w:trHeight w:val="624"/>
        </w:trPr>
        <w:tc>
          <w:tcPr>
            <w:tcW w:w="5812" w:type="dxa"/>
          </w:tcPr>
          <w:p w14:paraId="5CA23232" w14:textId="79A7B7EE" w:rsidR="000A1B6A" w:rsidRDefault="003E6CB6" w:rsidP="000F56D0">
            <w:pPr>
              <w:pStyle w:val="Title"/>
              <w:rPr>
                <w:lang w:eastAsia="et-EE"/>
              </w:rPr>
            </w:pPr>
            <w:r w:rsidRPr="003E6CB6">
              <w:rPr>
                <w:lang w:eastAsia="et-EE"/>
              </w:rPr>
              <w:t>Narva-Jõesuu linna haldusterritooriumil asuvate ehitiste muudetud kasutusviiside seadustamise võimalused eri tasanditel</w:t>
            </w:r>
          </w:p>
        </w:tc>
        <w:tc>
          <w:tcPr>
            <w:tcW w:w="3260" w:type="dxa"/>
          </w:tcPr>
          <w:p w14:paraId="5CA23233" w14:textId="77777777" w:rsidR="000A1B6A" w:rsidRDefault="000A1B6A" w:rsidP="002842DB">
            <w:r>
              <w:t xml:space="preserve"> </w:t>
            </w:r>
          </w:p>
        </w:tc>
      </w:tr>
      <w:tr w:rsidR="000A1B6A" w:rsidRPr="001D4CFB" w14:paraId="5CA23237" w14:textId="77777777" w:rsidTr="002842DB">
        <w:trPr>
          <w:trHeight w:val="624"/>
        </w:trPr>
        <w:tc>
          <w:tcPr>
            <w:tcW w:w="5812" w:type="dxa"/>
          </w:tcPr>
          <w:p w14:paraId="5CA23235" w14:textId="77777777" w:rsidR="000A1B6A" w:rsidRPr="00F43936" w:rsidRDefault="000A1B6A" w:rsidP="000F56D0">
            <w:pPr>
              <w:pStyle w:val="Title"/>
            </w:pPr>
          </w:p>
        </w:tc>
        <w:tc>
          <w:tcPr>
            <w:tcW w:w="3260" w:type="dxa"/>
          </w:tcPr>
          <w:p w14:paraId="5CA23236" w14:textId="77777777" w:rsidR="000A1B6A" w:rsidRDefault="000A1B6A" w:rsidP="002842DB"/>
        </w:tc>
      </w:tr>
    </w:tbl>
    <w:p w14:paraId="3902AA99" w14:textId="77777777" w:rsidR="004F2FA3" w:rsidRDefault="003E6CB6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lang w:eastAsia="et-EE"/>
        </w:rPr>
      </w:pPr>
      <w:r w:rsidRPr="003E6CB6">
        <w:rPr>
          <w:lang w:eastAsia="et-EE"/>
        </w:rPr>
        <w:t>Narva-Jõesuu</w:t>
      </w:r>
      <w:r>
        <w:rPr>
          <w:lang w:eastAsia="et-EE"/>
        </w:rPr>
        <w:t xml:space="preserve"> Linnavalituse hoone</w:t>
      </w:r>
      <w:r w:rsidRPr="003E6CB6">
        <w:rPr>
          <w:lang w:eastAsia="et-EE"/>
        </w:rPr>
        <w:t xml:space="preserve">, 27.august 2024 </w:t>
      </w:r>
    </w:p>
    <w:p w14:paraId="5CA23239" w14:textId="555FBB81" w:rsidR="000A1B6A" w:rsidRPr="004F2FA3" w:rsidRDefault="000A1B6A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lang w:eastAsia="et-EE"/>
        </w:rPr>
      </w:pPr>
      <w:r w:rsidRPr="001A5E9E">
        <w:rPr>
          <w:rFonts w:eastAsiaTheme="minorEastAsia"/>
          <w:color w:val="000000"/>
          <w:kern w:val="0"/>
          <w:lang w:eastAsia="en-US" w:bidi="ar-SA"/>
        </w:rPr>
        <w:t xml:space="preserve">Algus kell </w:t>
      </w:r>
      <w:r w:rsidR="00DB0D2F">
        <w:rPr>
          <w:lang w:eastAsia="et-EE"/>
        </w:rPr>
        <w:t>1</w:t>
      </w:r>
      <w:r w:rsidR="004F2FA3">
        <w:rPr>
          <w:lang w:eastAsia="et-EE"/>
        </w:rPr>
        <w:t>4</w:t>
      </w:r>
      <w:r w:rsidR="00DB0D2F">
        <w:rPr>
          <w:lang w:eastAsia="et-EE"/>
        </w:rPr>
        <w:t>:00</w:t>
      </w:r>
    </w:p>
    <w:p w14:paraId="5CA2323B" w14:textId="77777777" w:rsidR="000A1B6A" w:rsidRPr="001A5E9E" w:rsidRDefault="000A1B6A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/>
          <w:kern w:val="0"/>
          <w:lang w:eastAsia="en-US" w:bidi="ar-SA"/>
        </w:rPr>
      </w:pPr>
      <w:r w:rsidRPr="001A5E9E">
        <w:rPr>
          <w:rFonts w:eastAsiaTheme="minorEastAsia"/>
          <w:color w:val="000000"/>
          <w:kern w:val="0"/>
          <w:lang w:eastAsia="en-US" w:bidi="ar-SA"/>
        </w:rPr>
        <w:t xml:space="preserve">Protokollija: </w:t>
      </w:r>
      <w:r w:rsidR="001101F0">
        <w:rPr>
          <w:lang w:eastAsia="et-EE"/>
        </w:rPr>
        <w:fldChar w:fldCharType="begin"/>
      </w:r>
      <w:r w:rsidR="00C11010">
        <w:rPr>
          <w:lang w:eastAsia="et-EE"/>
        </w:rPr>
        <w:instrText xml:space="preserve"> delta_userName  \* MERGEFORMAT</w:instrText>
      </w:r>
      <w:r w:rsidR="001101F0">
        <w:rPr>
          <w:lang w:eastAsia="et-EE"/>
        </w:rPr>
        <w:fldChar w:fldCharType="separate"/>
      </w:r>
      <w:r w:rsidR="00C11010">
        <w:rPr>
          <w:lang w:eastAsia="et-EE"/>
        </w:rPr>
        <w:t>Kristina Kazmin</w:t>
      </w:r>
      <w:r w:rsidR="001101F0">
        <w:rPr>
          <w:lang w:eastAsia="et-EE"/>
        </w:rPr>
        <w:fldChar w:fldCharType="end"/>
      </w:r>
    </w:p>
    <w:p w14:paraId="5CA2323C" w14:textId="34D2E102" w:rsidR="000A1B6A" w:rsidRPr="004F2FA3" w:rsidRDefault="000A1B6A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b/>
          <w:bCs/>
          <w:color w:val="000000"/>
          <w:kern w:val="0"/>
          <w:lang w:eastAsia="en-US" w:bidi="ar-SA"/>
        </w:rPr>
      </w:pPr>
      <w:r w:rsidRPr="004F2FA3">
        <w:rPr>
          <w:rFonts w:eastAsiaTheme="minorEastAsia"/>
          <w:b/>
          <w:bCs/>
          <w:color w:val="000000"/>
          <w:kern w:val="0"/>
          <w:lang w:eastAsia="en-US" w:bidi="ar-SA"/>
        </w:rPr>
        <w:t xml:space="preserve">Osa võtsid: </w:t>
      </w:r>
    </w:p>
    <w:p w14:paraId="190ED3FC" w14:textId="7B94F2F5" w:rsidR="00DB0D2F" w:rsidRDefault="003E6CB6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/>
          <w:kern w:val="0"/>
          <w:lang w:eastAsia="en-US" w:bidi="ar-SA"/>
        </w:rPr>
      </w:pPr>
      <w:bookmarkStart w:id="0" w:name="_Hlk176448278"/>
      <w:r w:rsidRPr="003E6CB6">
        <w:rPr>
          <w:rFonts w:eastAsiaTheme="minorEastAsia"/>
          <w:color w:val="000000"/>
          <w:kern w:val="0"/>
          <w:lang w:eastAsia="en-US" w:bidi="ar-SA"/>
        </w:rPr>
        <w:t xml:space="preserve">Aare </w:t>
      </w:r>
      <w:proofErr w:type="spellStart"/>
      <w:r w:rsidRPr="003E6CB6">
        <w:rPr>
          <w:rFonts w:eastAsiaTheme="minorEastAsia"/>
          <w:color w:val="000000"/>
          <w:kern w:val="0"/>
          <w:lang w:eastAsia="en-US" w:bidi="ar-SA"/>
        </w:rPr>
        <w:t>Objartel</w:t>
      </w:r>
      <w:bookmarkEnd w:id="0"/>
      <w:proofErr w:type="spellEnd"/>
      <w:r>
        <w:rPr>
          <w:rFonts w:eastAsiaTheme="minorEastAsia"/>
          <w:color w:val="000000"/>
          <w:kern w:val="0"/>
          <w:lang w:eastAsia="en-US" w:bidi="ar-SA"/>
        </w:rPr>
        <w:t xml:space="preserve"> ( </w:t>
      </w:r>
      <w:r w:rsidRPr="003E6CB6">
        <w:rPr>
          <w:rFonts w:eastAsiaTheme="minorEastAsia"/>
          <w:color w:val="000000"/>
          <w:kern w:val="0"/>
          <w:lang w:eastAsia="en-US" w:bidi="ar-SA"/>
        </w:rPr>
        <w:t>Narva -Jõesuu Linnavolikogu esimees</w:t>
      </w:r>
      <w:r>
        <w:rPr>
          <w:rFonts w:eastAsiaTheme="minorEastAsia"/>
          <w:color w:val="000000"/>
          <w:kern w:val="0"/>
          <w:lang w:eastAsia="en-US" w:bidi="ar-SA"/>
        </w:rPr>
        <w:t>)</w:t>
      </w:r>
    </w:p>
    <w:p w14:paraId="3A0DC19B" w14:textId="174CCC44" w:rsidR="004F2FA3" w:rsidRDefault="004F2FA3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/>
          <w:kern w:val="0"/>
          <w:lang w:eastAsia="en-US" w:bidi="ar-SA"/>
        </w:rPr>
      </w:pPr>
      <w:r>
        <w:rPr>
          <w:rFonts w:eastAsiaTheme="minorEastAsia"/>
          <w:color w:val="000000"/>
          <w:kern w:val="0"/>
          <w:lang w:eastAsia="en-US" w:bidi="ar-SA"/>
        </w:rPr>
        <w:t>Erti Suurtalu ( Päästeameti ohutusjärelevalve osakonna ekspert)</w:t>
      </w:r>
    </w:p>
    <w:p w14:paraId="633C6D91" w14:textId="1AE36D0A" w:rsidR="003E6CB6" w:rsidRDefault="003E6CB6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/>
          <w:kern w:val="0"/>
          <w:lang w:eastAsia="en-US" w:bidi="ar-SA"/>
        </w:rPr>
      </w:pPr>
      <w:r>
        <w:rPr>
          <w:rFonts w:eastAsiaTheme="minorEastAsia"/>
          <w:color w:val="000000"/>
          <w:kern w:val="0"/>
          <w:lang w:eastAsia="en-US" w:bidi="ar-SA"/>
        </w:rPr>
        <w:t xml:space="preserve">Irina </w:t>
      </w:r>
      <w:proofErr w:type="spellStart"/>
      <w:r>
        <w:rPr>
          <w:rFonts w:eastAsiaTheme="minorEastAsia"/>
          <w:color w:val="000000"/>
          <w:kern w:val="0"/>
          <w:lang w:eastAsia="en-US" w:bidi="ar-SA"/>
        </w:rPr>
        <w:t>Belik</w:t>
      </w:r>
      <w:proofErr w:type="spellEnd"/>
      <w:r>
        <w:rPr>
          <w:rFonts w:eastAsiaTheme="minorEastAsia"/>
          <w:color w:val="000000"/>
          <w:kern w:val="0"/>
          <w:lang w:eastAsia="en-US" w:bidi="ar-SA"/>
        </w:rPr>
        <w:t xml:space="preserve"> (</w:t>
      </w:r>
      <w:r w:rsidRPr="003E6CB6">
        <w:rPr>
          <w:rFonts w:eastAsiaTheme="minorEastAsia"/>
          <w:color w:val="000000"/>
          <w:kern w:val="0"/>
          <w:lang w:eastAsia="en-US" w:bidi="ar-SA"/>
        </w:rPr>
        <w:t xml:space="preserve">Ida päästekekuse ohutusjärelevalve büroo </w:t>
      </w:r>
      <w:r>
        <w:rPr>
          <w:rFonts w:eastAsiaTheme="minorEastAsia"/>
          <w:color w:val="000000"/>
          <w:kern w:val="0"/>
          <w:lang w:eastAsia="en-US" w:bidi="ar-SA"/>
        </w:rPr>
        <w:t>peainspektor)</w:t>
      </w:r>
    </w:p>
    <w:p w14:paraId="359CD44B" w14:textId="51F95C22" w:rsidR="003E6CB6" w:rsidRDefault="003E6CB6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color w:val="000000"/>
          <w:kern w:val="0"/>
          <w:lang w:eastAsia="en-US" w:bidi="ar-SA"/>
        </w:rPr>
      </w:pPr>
      <w:bookmarkStart w:id="1" w:name="_Hlk176274952"/>
      <w:r w:rsidRPr="003E6CB6">
        <w:rPr>
          <w:rFonts w:eastAsiaTheme="minorEastAsia"/>
          <w:color w:val="000000"/>
          <w:kern w:val="0"/>
          <w:lang w:eastAsia="en-US" w:bidi="ar-SA"/>
        </w:rPr>
        <w:t>Jegor Tšumakov</w:t>
      </w:r>
      <w:r>
        <w:rPr>
          <w:rFonts w:eastAsiaTheme="minorEastAsia"/>
          <w:color w:val="000000"/>
          <w:kern w:val="0"/>
          <w:lang w:eastAsia="en-US" w:bidi="ar-SA"/>
        </w:rPr>
        <w:t xml:space="preserve"> </w:t>
      </w:r>
      <w:bookmarkEnd w:id="1"/>
      <w:r>
        <w:rPr>
          <w:rFonts w:eastAsiaTheme="minorEastAsia"/>
          <w:color w:val="000000"/>
          <w:kern w:val="0"/>
          <w:lang w:eastAsia="en-US" w:bidi="ar-SA"/>
        </w:rPr>
        <w:t>(</w:t>
      </w:r>
      <w:r w:rsidRPr="003E6CB6">
        <w:rPr>
          <w:rFonts w:eastAsiaTheme="minorEastAsia"/>
          <w:color w:val="000000"/>
          <w:kern w:val="0"/>
          <w:lang w:eastAsia="en-US" w:bidi="ar-SA"/>
        </w:rPr>
        <w:t>Narva-Jõesuu</w:t>
      </w:r>
      <w:r>
        <w:rPr>
          <w:rFonts w:eastAsiaTheme="minorEastAsia"/>
          <w:color w:val="000000"/>
          <w:kern w:val="0"/>
          <w:lang w:eastAsia="en-US" w:bidi="ar-SA"/>
        </w:rPr>
        <w:t xml:space="preserve"> Linnavalitsuse majandusosakonna juhataja)</w:t>
      </w:r>
    </w:p>
    <w:p w14:paraId="6DABC9AB" w14:textId="77777777" w:rsidR="00DB0D2F" w:rsidRDefault="00DB0D2F" w:rsidP="00DB0D2F">
      <w:pPr>
        <w:spacing w:line="240" w:lineRule="auto"/>
      </w:pPr>
      <w:r>
        <w:t>Kristina Kazmin (Ida päästekekuse ohutusjärelevalve büroo nõunik)</w:t>
      </w:r>
    </w:p>
    <w:p w14:paraId="1AA2D8CE" w14:textId="77777777" w:rsidR="00DB0D2F" w:rsidRDefault="00DB0D2F" w:rsidP="00DB0D2F">
      <w:pPr>
        <w:spacing w:line="240" w:lineRule="auto"/>
      </w:pPr>
      <w:r>
        <w:t>Marti Siim (Ida päästekekuse ohutusjärelevalve büroo juht)</w:t>
      </w:r>
    </w:p>
    <w:p w14:paraId="22273730" w14:textId="518D04D6" w:rsidR="003E6CB6" w:rsidRDefault="003E6CB6" w:rsidP="00DB0D2F">
      <w:pPr>
        <w:spacing w:line="240" w:lineRule="auto"/>
      </w:pPr>
      <w:r w:rsidRPr="003E6CB6">
        <w:t xml:space="preserve">Raim Sarv </w:t>
      </w:r>
      <w:r>
        <w:t xml:space="preserve"> (</w:t>
      </w:r>
      <w:bookmarkStart w:id="2" w:name="_Hlk176274239"/>
      <w:bookmarkStart w:id="3" w:name="_Hlk176274302"/>
      <w:r w:rsidRPr="003E6CB6">
        <w:t xml:space="preserve">Narva-Jõesuu </w:t>
      </w:r>
      <w:bookmarkEnd w:id="2"/>
      <w:r>
        <w:t xml:space="preserve">Linnavalitsuse </w:t>
      </w:r>
      <w:bookmarkEnd w:id="3"/>
      <w:r w:rsidRPr="003E6CB6">
        <w:t>aselinnapea</w:t>
      </w:r>
      <w:r>
        <w:t>)</w:t>
      </w:r>
    </w:p>
    <w:p w14:paraId="62D5D01F" w14:textId="4A921417" w:rsidR="003E6CB6" w:rsidRDefault="003E6CB6" w:rsidP="00DB0D2F">
      <w:pPr>
        <w:spacing w:line="240" w:lineRule="auto"/>
      </w:pPr>
      <w:r>
        <w:t xml:space="preserve">Rene </w:t>
      </w:r>
      <w:proofErr w:type="spellStart"/>
      <w:r>
        <w:t>Zorin</w:t>
      </w:r>
      <w:proofErr w:type="spellEnd"/>
      <w:r>
        <w:t xml:space="preserve"> (</w:t>
      </w:r>
      <w:r w:rsidRPr="003E6CB6">
        <w:t>Narva-Jõesuu Linnavalitsuse ehitusspetsialist</w:t>
      </w:r>
      <w:r>
        <w:t>)</w:t>
      </w:r>
    </w:p>
    <w:p w14:paraId="41EE39D9" w14:textId="77777777" w:rsidR="003E6CB6" w:rsidRDefault="003E6CB6" w:rsidP="00DB0D2F">
      <w:pPr>
        <w:spacing w:line="240" w:lineRule="auto"/>
      </w:pPr>
    </w:p>
    <w:p w14:paraId="5687580C" w14:textId="2C608152" w:rsidR="00DB0D2F" w:rsidRPr="004F2FA3" w:rsidRDefault="00DB0D2F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b/>
          <w:color w:val="000000"/>
          <w:kern w:val="0"/>
          <w:lang w:eastAsia="en-US" w:bidi="ar-SA"/>
        </w:rPr>
      </w:pPr>
      <w:r w:rsidRPr="004F2FA3">
        <w:rPr>
          <w:rFonts w:eastAsiaTheme="minorEastAsia"/>
          <w:b/>
          <w:color w:val="000000"/>
          <w:kern w:val="0"/>
          <w:lang w:eastAsia="en-US" w:bidi="ar-SA"/>
        </w:rPr>
        <w:t>ARUTELU:</w:t>
      </w:r>
    </w:p>
    <w:p w14:paraId="0D4DE342" w14:textId="0D093744" w:rsidR="00DB0D2F" w:rsidRDefault="00DB0D2F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bCs/>
          <w:color w:val="000000"/>
          <w:kern w:val="0"/>
          <w:lang w:eastAsia="en-US" w:bidi="ar-SA"/>
        </w:rPr>
      </w:pPr>
    </w:p>
    <w:p w14:paraId="0A4D1654" w14:textId="4769E5A4" w:rsidR="004F2FA3" w:rsidRDefault="004F2FA3" w:rsidP="004F2FA3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b/>
          <w:bCs/>
          <w:lang w:eastAsia="et-EE"/>
        </w:rPr>
        <w:t xml:space="preserve">Irina </w:t>
      </w:r>
      <w:proofErr w:type="spellStart"/>
      <w:r>
        <w:rPr>
          <w:rFonts w:eastAsia="Times New Roman"/>
          <w:b/>
          <w:bCs/>
          <w:lang w:eastAsia="et-EE"/>
        </w:rPr>
        <w:t>Belik</w:t>
      </w:r>
      <w:proofErr w:type="spellEnd"/>
      <w:r w:rsidR="0073796A" w:rsidRPr="00051CB7">
        <w:rPr>
          <w:rFonts w:eastAsia="Times New Roman"/>
          <w:b/>
          <w:bCs/>
          <w:lang w:eastAsia="et-EE"/>
        </w:rPr>
        <w:t>:</w:t>
      </w:r>
      <w:r w:rsidR="0073796A" w:rsidRPr="00051CB7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 xml:space="preserve"> Kohtumise eesmärk on anda ü</w:t>
      </w:r>
      <w:r w:rsidRPr="004F2FA3">
        <w:rPr>
          <w:rFonts w:eastAsia="Times New Roman"/>
          <w:lang w:eastAsia="et-EE"/>
        </w:rPr>
        <w:t>levaade seadustamata muudetud kasutusviisidega ehitistest</w:t>
      </w:r>
      <w:r>
        <w:rPr>
          <w:rFonts w:eastAsia="Times New Roman"/>
          <w:lang w:eastAsia="et-EE"/>
        </w:rPr>
        <w:t>. Kokku on 34.</w:t>
      </w:r>
    </w:p>
    <w:p w14:paraId="11D810AE" w14:textId="7AEF4579" w:rsidR="004F2FA3" w:rsidRDefault="004F2FA3" w:rsidP="004F2FA3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Arutada N</w:t>
      </w:r>
      <w:r w:rsidRPr="004F2FA3">
        <w:rPr>
          <w:rFonts w:eastAsia="Times New Roman"/>
          <w:lang w:eastAsia="et-EE"/>
        </w:rPr>
        <w:t>arva-Jõesuu linna haldusterritooriumil asuvate ehitiste muudetud kasutusviiside seadustamise võimalus</w:t>
      </w:r>
      <w:r>
        <w:rPr>
          <w:rFonts w:eastAsia="Times New Roman"/>
          <w:lang w:eastAsia="et-EE"/>
        </w:rPr>
        <w:t>test</w:t>
      </w:r>
      <w:r w:rsidRPr="004F2FA3">
        <w:rPr>
          <w:rFonts w:eastAsia="Times New Roman"/>
          <w:lang w:eastAsia="et-EE"/>
        </w:rPr>
        <w:t xml:space="preserve"> eri tasanditel</w:t>
      </w:r>
      <w:r>
        <w:rPr>
          <w:rFonts w:eastAsia="Times New Roman"/>
          <w:lang w:eastAsia="et-EE"/>
        </w:rPr>
        <w:t>.</w:t>
      </w:r>
    </w:p>
    <w:p w14:paraId="38260122" w14:textId="77777777" w:rsidR="004F2FA3" w:rsidRDefault="004F2FA3" w:rsidP="004F2FA3">
      <w:pPr>
        <w:spacing w:line="240" w:lineRule="auto"/>
        <w:rPr>
          <w:rFonts w:eastAsia="Times New Roman"/>
          <w:lang w:eastAsia="et-EE"/>
        </w:rPr>
      </w:pPr>
    </w:p>
    <w:p w14:paraId="7B641BA3" w14:textId="1BA627A9" w:rsidR="004F2FA3" w:rsidRPr="004F2FA3" w:rsidRDefault="004F2FA3" w:rsidP="004F2FA3">
      <w:pPr>
        <w:spacing w:line="240" w:lineRule="auto"/>
        <w:rPr>
          <w:rFonts w:eastAsia="Times New Roman"/>
          <w:b/>
          <w:bCs/>
          <w:lang w:eastAsia="et-EE"/>
        </w:rPr>
      </w:pPr>
      <w:bookmarkStart w:id="4" w:name="_Hlk176351779"/>
      <w:r w:rsidRPr="004F2FA3">
        <w:rPr>
          <w:rFonts w:eastAsia="Times New Roman"/>
          <w:b/>
          <w:bCs/>
          <w:lang w:eastAsia="et-EE"/>
        </w:rPr>
        <w:t xml:space="preserve">Rene </w:t>
      </w:r>
      <w:proofErr w:type="spellStart"/>
      <w:r w:rsidRPr="004F2FA3">
        <w:rPr>
          <w:rFonts w:eastAsia="Times New Roman"/>
          <w:b/>
          <w:bCs/>
          <w:lang w:eastAsia="et-EE"/>
        </w:rPr>
        <w:t>Zorin</w:t>
      </w:r>
      <w:proofErr w:type="spellEnd"/>
      <w:r>
        <w:rPr>
          <w:rFonts w:eastAsia="Times New Roman"/>
          <w:b/>
          <w:bCs/>
          <w:lang w:eastAsia="et-EE"/>
        </w:rPr>
        <w:t xml:space="preserve">: </w:t>
      </w:r>
      <w:bookmarkEnd w:id="4"/>
      <w:r w:rsidRPr="004F2FA3">
        <w:rPr>
          <w:rFonts w:eastAsia="Times New Roman"/>
          <w:lang w:eastAsia="et-EE"/>
        </w:rPr>
        <w:t xml:space="preserve">Osa </w:t>
      </w:r>
      <w:r>
        <w:rPr>
          <w:rFonts w:eastAsia="Times New Roman"/>
          <w:lang w:eastAsia="et-EE"/>
        </w:rPr>
        <w:t>hoonetest on</w:t>
      </w:r>
      <w:r w:rsidRPr="004F2FA3">
        <w:rPr>
          <w:rFonts w:eastAsia="Times New Roman"/>
          <w:lang w:eastAsia="et-EE"/>
        </w:rPr>
        <w:t xml:space="preserve"> suletud (konserveeritud), </w:t>
      </w:r>
      <w:r>
        <w:rPr>
          <w:rFonts w:eastAsia="Times New Roman"/>
          <w:lang w:eastAsia="et-EE"/>
        </w:rPr>
        <w:t xml:space="preserve">osad </w:t>
      </w:r>
      <w:r w:rsidRPr="004F2FA3">
        <w:rPr>
          <w:rFonts w:eastAsia="Times New Roman"/>
          <w:lang w:eastAsia="et-EE"/>
        </w:rPr>
        <w:t>hooned lähevad rekonstrueerimisele</w:t>
      </w:r>
      <w:r>
        <w:rPr>
          <w:rFonts w:eastAsia="Times New Roman"/>
          <w:lang w:eastAsia="et-EE"/>
        </w:rPr>
        <w:t xml:space="preserve">. </w:t>
      </w:r>
    </w:p>
    <w:p w14:paraId="1A1A7FD1" w14:textId="290495F0" w:rsidR="004F2FA3" w:rsidRDefault="004F2FA3" w:rsidP="004F2FA3">
      <w:pPr>
        <w:spacing w:line="240" w:lineRule="auto"/>
        <w:rPr>
          <w:rFonts w:eastAsia="Times New Roman"/>
          <w:lang w:eastAsia="et-EE"/>
        </w:rPr>
      </w:pPr>
    </w:p>
    <w:p w14:paraId="0DBFC54F" w14:textId="6119A3D3" w:rsidR="004F2FA3" w:rsidRDefault="004F2FA3" w:rsidP="004F2FA3">
      <w:pPr>
        <w:spacing w:line="240" w:lineRule="auto"/>
        <w:rPr>
          <w:rFonts w:eastAsia="Times New Roman"/>
          <w:lang w:eastAsia="et-EE"/>
        </w:rPr>
      </w:pPr>
      <w:r w:rsidRPr="004F2FA3">
        <w:rPr>
          <w:rFonts w:eastAsia="Times New Roman"/>
          <w:b/>
          <w:bCs/>
          <w:lang w:eastAsia="et-EE"/>
        </w:rPr>
        <w:t xml:space="preserve">Marti Siim: </w:t>
      </w:r>
      <w:r w:rsidRPr="004F2FA3">
        <w:rPr>
          <w:rFonts w:eastAsia="Times New Roman"/>
          <w:lang w:eastAsia="et-EE"/>
        </w:rPr>
        <w:t>mure</w:t>
      </w:r>
      <w:r>
        <w:rPr>
          <w:rFonts w:eastAsia="Times New Roman"/>
          <w:lang w:eastAsia="et-EE"/>
        </w:rPr>
        <w:t>ks</w:t>
      </w:r>
      <w:r w:rsidRPr="004F2FA3">
        <w:rPr>
          <w:rFonts w:eastAsia="Times New Roman"/>
          <w:lang w:eastAsia="et-EE"/>
        </w:rPr>
        <w:t xml:space="preserve"> on</w:t>
      </w:r>
      <w:r>
        <w:rPr>
          <w:rFonts w:eastAsia="Times New Roman"/>
          <w:lang w:eastAsia="et-EE"/>
        </w:rPr>
        <w:t xml:space="preserve"> see, </w:t>
      </w:r>
      <w:r w:rsidRPr="004F2FA3">
        <w:rPr>
          <w:rFonts w:eastAsia="Times New Roman"/>
          <w:lang w:eastAsia="et-EE"/>
        </w:rPr>
        <w:t xml:space="preserve">et </w:t>
      </w:r>
      <w:r w:rsidR="00B81AE9" w:rsidRPr="00B81AE9">
        <w:rPr>
          <w:rFonts w:eastAsia="Times New Roman"/>
          <w:lang w:eastAsia="et-EE"/>
        </w:rPr>
        <w:t xml:space="preserve">ehitist </w:t>
      </w:r>
      <w:r w:rsidR="00B81AE9">
        <w:rPr>
          <w:rFonts w:eastAsia="Times New Roman"/>
          <w:lang w:eastAsia="et-EE"/>
        </w:rPr>
        <w:t xml:space="preserve">ei kasutata </w:t>
      </w:r>
      <w:r w:rsidR="00B81AE9" w:rsidRPr="00B81AE9">
        <w:rPr>
          <w:rFonts w:eastAsia="Times New Roman"/>
          <w:lang w:eastAsia="et-EE"/>
        </w:rPr>
        <w:t xml:space="preserve"> vastavalt kasutusotstarbele.</w:t>
      </w:r>
      <w:r w:rsidR="00B81AE9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 xml:space="preserve">Meie arvates märgukirjade kirjutamine ei </w:t>
      </w:r>
      <w:r w:rsidR="00B739F5">
        <w:rPr>
          <w:rFonts w:eastAsia="Times New Roman"/>
          <w:lang w:eastAsia="et-EE"/>
        </w:rPr>
        <w:t xml:space="preserve">vii </w:t>
      </w:r>
      <w:r>
        <w:rPr>
          <w:rFonts w:eastAsia="Times New Roman"/>
          <w:lang w:eastAsia="et-EE"/>
        </w:rPr>
        <w:t>tulemus</w:t>
      </w:r>
      <w:r w:rsidR="00481A76">
        <w:rPr>
          <w:rFonts w:eastAsia="Times New Roman"/>
          <w:lang w:eastAsia="et-EE"/>
        </w:rPr>
        <w:t>teni</w:t>
      </w:r>
      <w:r>
        <w:rPr>
          <w:rFonts w:eastAsia="Times New Roman"/>
          <w:lang w:eastAsia="et-EE"/>
        </w:rPr>
        <w:t>, et hooneid kasutatakse õigel otstarbel.</w:t>
      </w:r>
      <w:r w:rsidRPr="004F2FA3">
        <w:rPr>
          <w:rFonts w:eastAsia="Times New Roman"/>
          <w:lang w:eastAsia="et-EE"/>
        </w:rPr>
        <w:t xml:space="preserve"> Milline on lahendus ja kuidas saada omanik vastutama</w:t>
      </w:r>
      <w:r>
        <w:rPr>
          <w:rFonts w:eastAsia="Times New Roman"/>
          <w:lang w:eastAsia="et-EE"/>
        </w:rPr>
        <w:t>?  Kuidas jõuda selleni, et o</w:t>
      </w:r>
      <w:r w:rsidRPr="004F2FA3">
        <w:rPr>
          <w:rFonts w:eastAsia="Times New Roman"/>
          <w:lang w:eastAsia="et-EE"/>
        </w:rPr>
        <w:t>manik seadustaks oma hooned.</w:t>
      </w:r>
    </w:p>
    <w:p w14:paraId="581AED66" w14:textId="77777777" w:rsidR="004F2FA3" w:rsidRDefault="004F2FA3" w:rsidP="004F2FA3">
      <w:pPr>
        <w:spacing w:line="240" w:lineRule="auto"/>
        <w:rPr>
          <w:rFonts w:eastAsia="Times New Roman"/>
          <w:lang w:eastAsia="et-EE"/>
        </w:rPr>
      </w:pPr>
    </w:p>
    <w:p w14:paraId="0656666A" w14:textId="71F82932" w:rsidR="004F2FA3" w:rsidRDefault="004F2FA3" w:rsidP="004F2FA3">
      <w:pPr>
        <w:spacing w:line="240" w:lineRule="auto"/>
        <w:rPr>
          <w:rFonts w:eastAsia="Times New Roman"/>
          <w:lang w:eastAsia="et-EE"/>
        </w:rPr>
      </w:pPr>
      <w:bookmarkStart w:id="5" w:name="_Hlk176351981"/>
      <w:r w:rsidRPr="004F2FA3">
        <w:rPr>
          <w:rFonts w:eastAsia="Times New Roman"/>
          <w:b/>
          <w:bCs/>
          <w:lang w:eastAsia="et-EE"/>
        </w:rPr>
        <w:t>Jegor Tšumakov</w:t>
      </w:r>
      <w:bookmarkEnd w:id="5"/>
      <w:r>
        <w:rPr>
          <w:rFonts w:eastAsia="Times New Roman"/>
          <w:b/>
          <w:bCs/>
          <w:lang w:eastAsia="et-EE"/>
        </w:rPr>
        <w:t xml:space="preserve">: </w:t>
      </w:r>
      <w:r w:rsidR="00B81AE9" w:rsidRPr="00B81AE9">
        <w:rPr>
          <w:rFonts w:eastAsia="Times New Roman"/>
          <w:lang w:eastAsia="et-EE"/>
        </w:rPr>
        <w:t xml:space="preserve">Ehitusjärelevalve </w:t>
      </w:r>
      <w:r w:rsidR="00B81AE9">
        <w:rPr>
          <w:rFonts w:eastAsia="Times New Roman"/>
          <w:lang w:eastAsia="et-EE"/>
        </w:rPr>
        <w:t xml:space="preserve">teeb </w:t>
      </w:r>
      <w:r w:rsidR="00B81AE9" w:rsidRPr="00B81AE9">
        <w:rPr>
          <w:rFonts w:eastAsia="Times New Roman"/>
          <w:lang w:eastAsia="et-EE"/>
        </w:rPr>
        <w:t>järelevalvet selle üle, et ehitist kasutatakse vastavalt kasutusotstarbele</w:t>
      </w:r>
      <w:r w:rsidR="00B81AE9">
        <w:rPr>
          <w:rFonts w:eastAsia="Times New Roman"/>
          <w:lang w:eastAsia="et-EE"/>
        </w:rPr>
        <w:t>, kuid puudub inimressurss, et  kontrollida kõiki ehitisi.</w:t>
      </w:r>
    </w:p>
    <w:p w14:paraId="42BF6F56" w14:textId="2626BF17" w:rsidR="00481A76" w:rsidRDefault="00481A76" w:rsidP="004F2FA3">
      <w:pPr>
        <w:spacing w:line="240" w:lineRule="auto"/>
        <w:rPr>
          <w:rFonts w:eastAsia="Times New Roman"/>
          <w:lang w:eastAsia="et-EE"/>
        </w:rPr>
      </w:pPr>
    </w:p>
    <w:p w14:paraId="67D2EF56" w14:textId="7D542D02" w:rsidR="00481A76" w:rsidRDefault="00481A76" w:rsidP="004F2FA3">
      <w:pPr>
        <w:spacing w:line="240" w:lineRule="auto"/>
        <w:rPr>
          <w:rFonts w:eastAsia="Times New Roman"/>
          <w:lang w:eastAsia="et-EE"/>
        </w:rPr>
      </w:pPr>
    </w:p>
    <w:p w14:paraId="41672C9F" w14:textId="77777777" w:rsidR="00B81AE9" w:rsidRPr="00B81AE9" w:rsidRDefault="00B81AE9" w:rsidP="004F2FA3">
      <w:pPr>
        <w:spacing w:line="240" w:lineRule="auto"/>
        <w:rPr>
          <w:rFonts w:eastAsia="Times New Roman"/>
          <w:lang w:eastAsia="et-EE"/>
        </w:rPr>
      </w:pPr>
    </w:p>
    <w:p w14:paraId="07ABCC7D" w14:textId="77777777" w:rsidR="00481A76" w:rsidRDefault="00481A76" w:rsidP="004F2FA3">
      <w:pPr>
        <w:spacing w:line="240" w:lineRule="auto"/>
        <w:rPr>
          <w:rFonts w:eastAsiaTheme="minorEastAsia"/>
          <w:b/>
          <w:bCs/>
          <w:color w:val="000000"/>
          <w:kern w:val="0"/>
          <w:lang w:eastAsia="en-US" w:bidi="ar-SA"/>
        </w:rPr>
      </w:pPr>
    </w:p>
    <w:p w14:paraId="3599DE21" w14:textId="16919E07" w:rsidR="00DB0D2F" w:rsidRDefault="00B81AE9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B81AE9">
        <w:rPr>
          <w:rFonts w:eastAsiaTheme="minorEastAsia"/>
          <w:b/>
          <w:bCs/>
          <w:color w:val="000000"/>
          <w:kern w:val="0"/>
          <w:lang w:eastAsia="en-US" w:bidi="ar-SA"/>
        </w:rPr>
        <w:t xml:space="preserve">Rene </w:t>
      </w:r>
      <w:proofErr w:type="spellStart"/>
      <w:r w:rsidRPr="00B81AE9">
        <w:rPr>
          <w:rFonts w:eastAsiaTheme="minorEastAsia"/>
          <w:b/>
          <w:bCs/>
          <w:color w:val="000000"/>
          <w:kern w:val="0"/>
          <w:lang w:eastAsia="en-US" w:bidi="ar-SA"/>
        </w:rPr>
        <w:t>Zorin</w:t>
      </w:r>
      <w:proofErr w:type="spellEnd"/>
      <w:r w:rsidRPr="00B81AE9">
        <w:rPr>
          <w:rFonts w:eastAsiaTheme="minorEastAsia"/>
          <w:b/>
          <w:bCs/>
          <w:color w:val="000000"/>
          <w:kern w:val="0"/>
          <w:lang w:eastAsia="en-US" w:bidi="ar-SA"/>
        </w:rPr>
        <w:t>:</w:t>
      </w:r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 </w:t>
      </w:r>
      <w:r w:rsidRPr="00B81AE9">
        <w:rPr>
          <w:rFonts w:eastAsiaTheme="minorEastAsia"/>
          <w:color w:val="000000"/>
          <w:kern w:val="0"/>
          <w:lang w:eastAsia="en-US" w:bidi="ar-SA"/>
        </w:rPr>
        <w:t>Linn suhtleb omanikega ja saadab ka vajalike märgukirju. Inimesed teevad nii palju kui nad suudavad, ekspertiise</w:t>
      </w:r>
      <w:r w:rsidR="00232A61">
        <w:rPr>
          <w:rFonts w:eastAsiaTheme="minorEastAsia"/>
          <w:color w:val="000000"/>
          <w:kern w:val="0"/>
          <w:lang w:eastAsia="en-US" w:bidi="ar-SA"/>
        </w:rPr>
        <w:t>,</w:t>
      </w:r>
      <w:r w:rsidRPr="00B81AE9">
        <w:rPr>
          <w:rFonts w:eastAsiaTheme="minorEastAsia"/>
          <w:color w:val="000000"/>
          <w:kern w:val="0"/>
          <w:lang w:eastAsia="en-US" w:bidi="ar-SA"/>
        </w:rPr>
        <w:t xml:space="preserve"> auditeid. Tihtipeale on takistuseks raha nappus, et hooned korda saada.</w:t>
      </w:r>
    </w:p>
    <w:p w14:paraId="64FB2427" w14:textId="77777777" w:rsidR="00B81AE9" w:rsidRDefault="00B81AE9" w:rsidP="004F2FA3">
      <w:pPr>
        <w:spacing w:line="240" w:lineRule="auto"/>
        <w:rPr>
          <w:rFonts w:eastAsiaTheme="minorEastAsia"/>
          <w:b/>
          <w:bCs/>
          <w:color w:val="000000"/>
          <w:kern w:val="0"/>
          <w:lang w:eastAsia="en-US" w:bidi="ar-SA"/>
        </w:rPr>
      </w:pPr>
    </w:p>
    <w:p w14:paraId="2E40E720" w14:textId="0F42D126" w:rsidR="00481A76" w:rsidRPr="00053D29" w:rsidRDefault="00481A76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Marti Siim: </w:t>
      </w:r>
      <w:r w:rsidRPr="00053D29">
        <w:rPr>
          <w:rFonts w:eastAsiaTheme="minorEastAsia"/>
          <w:color w:val="000000"/>
          <w:kern w:val="0"/>
          <w:lang w:eastAsia="en-US" w:bidi="ar-SA"/>
        </w:rPr>
        <w:t xml:space="preserve">Kas linn jälgib ka seda, et ei tekkiks juurde ehitis, mida ei kasutata vastavalt otstarbele. </w:t>
      </w:r>
    </w:p>
    <w:p w14:paraId="6A9B84EC" w14:textId="77777777" w:rsidR="00481A76" w:rsidRDefault="00481A76" w:rsidP="004F2FA3">
      <w:pPr>
        <w:spacing w:line="240" w:lineRule="auto"/>
        <w:rPr>
          <w:rFonts w:eastAsiaTheme="minorEastAsia"/>
          <w:b/>
          <w:bCs/>
          <w:color w:val="000000"/>
          <w:kern w:val="0"/>
          <w:lang w:eastAsia="en-US" w:bidi="ar-SA"/>
        </w:rPr>
      </w:pPr>
    </w:p>
    <w:p w14:paraId="25BB486D" w14:textId="2FAEBDF4" w:rsidR="00481A76" w:rsidRDefault="00481A76" w:rsidP="004F2FA3">
      <w:pPr>
        <w:spacing w:line="240" w:lineRule="auto"/>
        <w:rPr>
          <w:rFonts w:eastAsiaTheme="minorEastAsia"/>
          <w:b/>
          <w:bCs/>
          <w:color w:val="000000"/>
          <w:kern w:val="0"/>
          <w:lang w:eastAsia="en-US" w:bidi="ar-SA"/>
        </w:rPr>
      </w:pPr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Rene </w:t>
      </w:r>
      <w:proofErr w:type="spellStart"/>
      <w:r>
        <w:rPr>
          <w:rFonts w:eastAsiaTheme="minorEastAsia"/>
          <w:b/>
          <w:bCs/>
          <w:color w:val="000000"/>
          <w:kern w:val="0"/>
          <w:lang w:eastAsia="en-US" w:bidi="ar-SA"/>
        </w:rPr>
        <w:t>Zorin</w:t>
      </w:r>
      <w:proofErr w:type="spellEnd"/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: </w:t>
      </w:r>
      <w:r w:rsidRPr="0068099F">
        <w:rPr>
          <w:rFonts w:eastAsiaTheme="minorEastAsia"/>
          <w:color w:val="000000"/>
          <w:kern w:val="0"/>
          <w:lang w:eastAsia="en-US" w:bidi="ar-SA"/>
        </w:rPr>
        <w:t>üldjuhul enne</w:t>
      </w:r>
      <w:r w:rsidR="00232A61">
        <w:rPr>
          <w:rFonts w:eastAsiaTheme="minorEastAsia"/>
          <w:color w:val="000000"/>
          <w:kern w:val="0"/>
          <w:lang w:eastAsia="en-US" w:bidi="ar-SA"/>
        </w:rPr>
        <w:t>,</w:t>
      </w:r>
      <w:r w:rsidRPr="0068099F">
        <w:rPr>
          <w:rFonts w:eastAsiaTheme="minorEastAsia"/>
          <w:color w:val="000000"/>
          <w:kern w:val="0"/>
          <w:lang w:eastAsia="en-US" w:bidi="ar-SA"/>
        </w:rPr>
        <w:t xml:space="preserve"> kui inimene  </w:t>
      </w:r>
      <w:r w:rsidR="0068099F" w:rsidRPr="0068099F">
        <w:rPr>
          <w:rFonts w:eastAsiaTheme="minorEastAsia"/>
          <w:color w:val="000000"/>
          <w:kern w:val="0"/>
          <w:lang w:eastAsia="en-US" w:bidi="ar-SA"/>
        </w:rPr>
        <w:t>soovib mingisugust</w:t>
      </w:r>
      <w:r w:rsidRPr="0068099F">
        <w:rPr>
          <w:rFonts w:eastAsiaTheme="minorEastAsia"/>
          <w:color w:val="000000"/>
          <w:kern w:val="0"/>
          <w:lang w:eastAsia="en-US" w:bidi="ar-SA"/>
        </w:rPr>
        <w:t xml:space="preserve"> tegevust </w:t>
      </w:r>
      <w:r w:rsidR="0068099F" w:rsidRPr="0068099F">
        <w:rPr>
          <w:rFonts w:eastAsiaTheme="minorEastAsia"/>
          <w:color w:val="000000"/>
          <w:kern w:val="0"/>
          <w:lang w:eastAsia="en-US" w:bidi="ar-SA"/>
        </w:rPr>
        <w:t>ehitises</w:t>
      </w:r>
      <w:r w:rsidR="00232A61">
        <w:rPr>
          <w:rFonts w:eastAsiaTheme="minorEastAsia"/>
          <w:color w:val="000000"/>
          <w:kern w:val="0"/>
          <w:lang w:eastAsia="en-US" w:bidi="ar-SA"/>
        </w:rPr>
        <w:t>,</w:t>
      </w:r>
      <w:r w:rsidRPr="0068099F">
        <w:rPr>
          <w:rFonts w:eastAsiaTheme="minorEastAsia"/>
          <w:color w:val="000000"/>
          <w:kern w:val="0"/>
          <w:lang w:eastAsia="en-US" w:bidi="ar-SA"/>
        </w:rPr>
        <w:t xml:space="preserve"> siis nad käivad konsultatsioonil.</w:t>
      </w:r>
    </w:p>
    <w:p w14:paraId="3F6D27FC" w14:textId="77777777" w:rsidR="00481A76" w:rsidRDefault="00481A76" w:rsidP="004F2FA3">
      <w:pPr>
        <w:spacing w:line="240" w:lineRule="auto"/>
        <w:rPr>
          <w:rFonts w:eastAsiaTheme="minorEastAsia"/>
          <w:b/>
          <w:bCs/>
          <w:color w:val="000000"/>
          <w:kern w:val="0"/>
          <w:lang w:eastAsia="en-US" w:bidi="ar-SA"/>
        </w:rPr>
      </w:pPr>
    </w:p>
    <w:p w14:paraId="4B9E8BFE" w14:textId="11A3DF03" w:rsidR="00B81AE9" w:rsidRDefault="00B81AE9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Irina </w:t>
      </w:r>
      <w:proofErr w:type="spellStart"/>
      <w:r>
        <w:rPr>
          <w:rFonts w:eastAsiaTheme="minorEastAsia"/>
          <w:b/>
          <w:bCs/>
          <w:color w:val="000000"/>
          <w:kern w:val="0"/>
          <w:lang w:eastAsia="en-US" w:bidi="ar-SA"/>
        </w:rPr>
        <w:t>Belik</w:t>
      </w:r>
      <w:proofErr w:type="spellEnd"/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: </w:t>
      </w:r>
      <w:r>
        <w:rPr>
          <w:rFonts w:eastAsiaTheme="minorEastAsia"/>
          <w:color w:val="000000"/>
          <w:kern w:val="0"/>
          <w:lang w:eastAsia="en-US" w:bidi="ar-SA"/>
        </w:rPr>
        <w:t xml:space="preserve">osa </w:t>
      </w:r>
      <w:r w:rsidR="0068099F">
        <w:rPr>
          <w:rFonts w:eastAsiaTheme="minorEastAsia"/>
          <w:color w:val="000000"/>
          <w:kern w:val="0"/>
          <w:lang w:eastAsia="en-US" w:bidi="ar-SA"/>
        </w:rPr>
        <w:t>linna hoonetest</w:t>
      </w:r>
      <w:r>
        <w:rPr>
          <w:rFonts w:eastAsiaTheme="minorEastAsia"/>
          <w:color w:val="000000"/>
          <w:kern w:val="0"/>
          <w:lang w:eastAsia="en-US" w:bidi="ar-SA"/>
        </w:rPr>
        <w:t>, mille kohta oleme märgukirju teinud</w:t>
      </w:r>
      <w:r w:rsidR="00232A61">
        <w:rPr>
          <w:rFonts w:eastAsiaTheme="minorEastAsia"/>
          <w:color w:val="000000"/>
          <w:kern w:val="0"/>
          <w:lang w:eastAsia="en-US" w:bidi="ar-SA"/>
        </w:rPr>
        <w:t>,</w:t>
      </w:r>
      <w:r>
        <w:rPr>
          <w:rFonts w:eastAsiaTheme="minorEastAsia"/>
          <w:color w:val="000000"/>
          <w:kern w:val="0"/>
          <w:lang w:eastAsia="en-US" w:bidi="ar-SA"/>
        </w:rPr>
        <w:t xml:space="preserve"> on Ehitisregistris paranduskanded tehtud ja kasutusotstarve muudetud. Kui</w:t>
      </w:r>
      <w:r w:rsidR="0068099F">
        <w:rPr>
          <w:rFonts w:eastAsiaTheme="minorEastAsia"/>
          <w:color w:val="000000"/>
          <w:kern w:val="0"/>
          <w:lang w:eastAsia="en-US" w:bidi="ar-SA"/>
        </w:rPr>
        <w:t>d</w:t>
      </w:r>
      <w:r>
        <w:rPr>
          <w:rFonts w:eastAsiaTheme="minorEastAsia"/>
          <w:color w:val="000000"/>
          <w:kern w:val="0"/>
          <w:lang w:eastAsia="en-US" w:bidi="ar-SA"/>
        </w:rPr>
        <w:t xml:space="preserve"> ei ole alustatud kasutusloa menetlusega.</w:t>
      </w:r>
    </w:p>
    <w:p w14:paraId="0CB34C51" w14:textId="77777777" w:rsidR="00B81AE9" w:rsidRDefault="00B81AE9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306E55DD" w14:textId="6709A8AF" w:rsidR="00B81AE9" w:rsidRDefault="00B81AE9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bookmarkStart w:id="6" w:name="_Hlk176352340"/>
      <w:r w:rsidRPr="00B81AE9">
        <w:rPr>
          <w:rFonts w:eastAsiaTheme="minorEastAsia"/>
          <w:b/>
          <w:bCs/>
          <w:color w:val="000000"/>
          <w:kern w:val="0"/>
          <w:lang w:eastAsia="en-US" w:bidi="ar-SA"/>
        </w:rPr>
        <w:t>Jegor Tšumakov</w:t>
      </w:r>
      <w:bookmarkEnd w:id="6"/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: </w:t>
      </w:r>
      <w:r w:rsidRPr="00B81AE9">
        <w:rPr>
          <w:rFonts w:eastAsiaTheme="minorEastAsia"/>
          <w:color w:val="000000"/>
          <w:kern w:val="0"/>
          <w:lang w:eastAsia="en-US" w:bidi="ar-SA"/>
        </w:rPr>
        <w:t xml:space="preserve">kunagi </w:t>
      </w:r>
      <w:r w:rsidR="0068099F">
        <w:rPr>
          <w:rFonts w:eastAsiaTheme="minorEastAsia"/>
          <w:color w:val="000000"/>
          <w:kern w:val="0"/>
          <w:lang w:eastAsia="en-US" w:bidi="ar-SA"/>
        </w:rPr>
        <w:t>ammu oli tehtud remont või ümberehitamine ning nendele tegevustele oli antud ehitusluba</w:t>
      </w:r>
      <w:r w:rsidRPr="00B81AE9">
        <w:rPr>
          <w:rFonts w:eastAsiaTheme="minorEastAsia"/>
          <w:color w:val="000000"/>
          <w:kern w:val="0"/>
          <w:lang w:eastAsia="en-US" w:bidi="ar-SA"/>
        </w:rPr>
        <w:t xml:space="preserve">, kuid registris </w:t>
      </w:r>
      <w:r w:rsidR="0068099F">
        <w:rPr>
          <w:rFonts w:eastAsiaTheme="minorEastAsia"/>
          <w:color w:val="000000"/>
          <w:kern w:val="0"/>
          <w:lang w:eastAsia="en-US" w:bidi="ar-SA"/>
        </w:rPr>
        <w:t>neid tegevusi ei kajastatud.</w:t>
      </w:r>
      <w:r w:rsidRPr="00B81AE9">
        <w:rPr>
          <w:rFonts w:eastAsiaTheme="minorEastAsia"/>
          <w:color w:val="000000"/>
          <w:kern w:val="0"/>
          <w:lang w:eastAsia="en-US" w:bidi="ar-SA"/>
        </w:rPr>
        <w:t xml:space="preserve"> Muutsime hoonete otstarvet vastavalt </w:t>
      </w:r>
      <w:r w:rsidR="002A16F5">
        <w:rPr>
          <w:rFonts w:eastAsiaTheme="minorEastAsia"/>
          <w:color w:val="000000"/>
          <w:kern w:val="0"/>
          <w:lang w:eastAsia="en-US" w:bidi="ar-SA"/>
        </w:rPr>
        <w:t>kasutuviisile, millele nad hetkel vastavad.</w:t>
      </w:r>
    </w:p>
    <w:p w14:paraId="2863B927" w14:textId="77777777" w:rsidR="002A16F5" w:rsidRDefault="002A16F5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5FE3E3AE" w14:textId="64652D25" w:rsidR="002A16F5" w:rsidRDefault="002A16F5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2A16F5">
        <w:rPr>
          <w:rFonts w:eastAsiaTheme="minorEastAsia"/>
          <w:b/>
          <w:bCs/>
          <w:color w:val="000000"/>
          <w:kern w:val="0"/>
          <w:lang w:eastAsia="en-US" w:bidi="ar-SA"/>
        </w:rPr>
        <w:t xml:space="preserve">Irina </w:t>
      </w:r>
      <w:proofErr w:type="spellStart"/>
      <w:r w:rsidRPr="002A16F5">
        <w:rPr>
          <w:rFonts w:eastAsiaTheme="minorEastAsia"/>
          <w:b/>
          <w:bCs/>
          <w:color w:val="000000"/>
          <w:kern w:val="0"/>
          <w:lang w:eastAsia="en-US" w:bidi="ar-SA"/>
        </w:rPr>
        <w:t>Belik</w:t>
      </w:r>
      <w:proofErr w:type="spellEnd"/>
      <w:r w:rsidRPr="002A16F5">
        <w:rPr>
          <w:rFonts w:eastAsiaTheme="minorEastAsia"/>
          <w:b/>
          <w:bCs/>
          <w:color w:val="000000"/>
          <w:kern w:val="0"/>
          <w:lang w:eastAsia="en-US" w:bidi="ar-SA"/>
        </w:rPr>
        <w:t>:</w:t>
      </w:r>
      <w:r>
        <w:rPr>
          <w:rFonts w:eastAsiaTheme="minorEastAsia"/>
          <w:color w:val="000000"/>
          <w:kern w:val="0"/>
          <w:lang w:eastAsia="en-US" w:bidi="ar-SA"/>
        </w:rPr>
        <w:t xml:space="preserve"> kasutusviisi muutmisel tuleb kindlasti vaadata ka tuleohutunõudeid. Näiteks hoone kasutusviis muutub büroohoonest kogunemishooneks</w:t>
      </w:r>
      <w:r w:rsidR="00557F78">
        <w:rPr>
          <w:rFonts w:eastAsiaTheme="minorEastAsia"/>
          <w:color w:val="000000"/>
          <w:kern w:val="0"/>
          <w:lang w:eastAsia="en-US" w:bidi="ar-SA"/>
        </w:rPr>
        <w:t>,</w:t>
      </w:r>
      <w:r>
        <w:rPr>
          <w:rFonts w:eastAsiaTheme="minorEastAsia"/>
          <w:color w:val="000000"/>
          <w:kern w:val="0"/>
          <w:lang w:eastAsia="en-US" w:bidi="ar-SA"/>
        </w:rPr>
        <w:t xml:space="preserve"> siis sellega kaasnevad ka  ehituslikud tuleohutunõuded. Näiteks on vaja rajada täiendav evakuatsiooniväljapääs.</w:t>
      </w:r>
    </w:p>
    <w:p w14:paraId="4592895A" w14:textId="77777777" w:rsidR="002A16F5" w:rsidRDefault="002A16F5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282C0446" w14:textId="47E7A25F" w:rsidR="002A16F5" w:rsidRDefault="00B81AE9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B81AE9">
        <w:rPr>
          <w:rFonts w:eastAsiaTheme="minorEastAsia"/>
          <w:b/>
          <w:bCs/>
          <w:color w:val="000000"/>
          <w:kern w:val="0"/>
          <w:lang w:eastAsia="en-US" w:bidi="ar-SA"/>
        </w:rPr>
        <w:t>Erti Suurtalu:</w:t>
      </w:r>
      <w:r w:rsidR="002A16F5">
        <w:rPr>
          <w:rFonts w:eastAsiaTheme="minorEastAsia"/>
          <w:b/>
          <w:bCs/>
          <w:color w:val="000000"/>
          <w:kern w:val="0"/>
          <w:lang w:eastAsia="en-US" w:bidi="ar-SA"/>
        </w:rPr>
        <w:t xml:space="preserve"> </w:t>
      </w:r>
      <w:r w:rsidRPr="007A6A07">
        <w:rPr>
          <w:rFonts w:eastAsiaTheme="minorEastAsia"/>
          <w:color w:val="000000"/>
          <w:kern w:val="0"/>
          <w:lang w:eastAsia="en-US" w:bidi="ar-SA"/>
        </w:rPr>
        <w:t xml:space="preserve">tuleks leida viis, kuidas </w:t>
      </w:r>
      <w:r w:rsidR="007A6A07" w:rsidRPr="007A6A07">
        <w:rPr>
          <w:rFonts w:eastAsiaTheme="minorEastAsia"/>
          <w:color w:val="000000"/>
          <w:kern w:val="0"/>
          <w:lang w:eastAsia="en-US" w:bidi="ar-SA"/>
        </w:rPr>
        <w:t>asjad liiguksid ja vajalikud toimingud oleks  Ehitisregistris teostatud.</w:t>
      </w:r>
      <w:r w:rsidR="007A6A07">
        <w:rPr>
          <w:rFonts w:eastAsiaTheme="minorEastAsia"/>
          <w:b/>
          <w:bCs/>
          <w:color w:val="000000"/>
          <w:kern w:val="0"/>
          <w:lang w:eastAsia="en-US" w:bidi="ar-SA"/>
        </w:rPr>
        <w:t xml:space="preserve"> </w:t>
      </w:r>
      <w:r w:rsidR="002A16F5">
        <w:rPr>
          <w:rFonts w:eastAsiaTheme="minorEastAsia"/>
          <w:b/>
          <w:bCs/>
          <w:color w:val="000000"/>
          <w:kern w:val="0"/>
          <w:lang w:eastAsia="en-US" w:bidi="ar-SA"/>
        </w:rPr>
        <w:t xml:space="preserve"> </w:t>
      </w:r>
      <w:r w:rsidR="007A6A07" w:rsidRPr="007A6A07">
        <w:rPr>
          <w:rFonts w:eastAsiaTheme="minorEastAsia"/>
          <w:color w:val="000000"/>
          <w:kern w:val="0"/>
          <w:lang w:eastAsia="en-US" w:bidi="ar-SA"/>
        </w:rPr>
        <w:t xml:space="preserve">Üheks ettepanekuks oleks muuta </w:t>
      </w:r>
      <w:r w:rsidR="007A6A07">
        <w:rPr>
          <w:rFonts w:eastAsiaTheme="minorEastAsia"/>
          <w:color w:val="000000"/>
          <w:kern w:val="0"/>
          <w:lang w:eastAsia="en-US" w:bidi="ar-SA"/>
        </w:rPr>
        <w:t>kasutusviis</w:t>
      </w:r>
      <w:r w:rsidR="002A16F5">
        <w:rPr>
          <w:rFonts w:eastAsiaTheme="minorEastAsia"/>
          <w:color w:val="000000"/>
          <w:kern w:val="0"/>
          <w:lang w:eastAsia="en-US" w:bidi="ar-SA"/>
        </w:rPr>
        <w:t xml:space="preserve"> Ehitisregistris</w:t>
      </w:r>
      <w:r w:rsidR="007A6A07">
        <w:rPr>
          <w:rFonts w:eastAsiaTheme="minorEastAsia"/>
          <w:color w:val="000000"/>
          <w:kern w:val="0"/>
          <w:lang w:eastAsia="en-US" w:bidi="ar-SA"/>
        </w:rPr>
        <w:t xml:space="preserve">. </w:t>
      </w:r>
      <w:r w:rsidR="002A16F5">
        <w:rPr>
          <w:rFonts w:eastAsiaTheme="minorEastAsia"/>
          <w:color w:val="000000"/>
          <w:kern w:val="0"/>
          <w:lang w:eastAsia="en-US" w:bidi="ar-SA"/>
        </w:rPr>
        <w:t>Ehitisregistris hoone kasutusotstarbe muutmine ei nõua</w:t>
      </w:r>
      <w:r w:rsidR="007A6A07">
        <w:rPr>
          <w:rFonts w:eastAsiaTheme="minorEastAsia"/>
          <w:color w:val="000000"/>
          <w:kern w:val="0"/>
          <w:lang w:eastAsia="en-US" w:bidi="ar-SA"/>
        </w:rPr>
        <w:t xml:space="preserve"> palju rahalist- ega ka inimressurssi. </w:t>
      </w:r>
    </w:p>
    <w:p w14:paraId="5F38EAD1" w14:textId="77777777" w:rsidR="00F06ECE" w:rsidRDefault="00F06ECE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F06ECE">
        <w:rPr>
          <w:rFonts w:eastAsiaTheme="minorEastAsia"/>
          <w:color w:val="000000"/>
          <w:kern w:val="0"/>
          <w:lang w:eastAsia="en-US" w:bidi="ar-SA"/>
        </w:rPr>
        <w:t>Hetkel küsimus siis selles, et registris hoonetel valed kasutamisotstarbed, mis ei vasta tegelikkusele. Tegelikule nõutele vastavsusse viimine maksab</w:t>
      </w:r>
      <w:r>
        <w:rPr>
          <w:rFonts w:eastAsiaTheme="minorEastAsia"/>
          <w:color w:val="000000"/>
          <w:kern w:val="0"/>
          <w:lang w:eastAsia="en-US" w:bidi="ar-SA"/>
        </w:rPr>
        <w:t xml:space="preserve">. </w:t>
      </w:r>
    </w:p>
    <w:p w14:paraId="7FF6F35A" w14:textId="5DBA0D7C" w:rsidR="00B81AE9" w:rsidRDefault="00F06ECE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>
        <w:rPr>
          <w:rFonts w:eastAsiaTheme="minorEastAsia"/>
          <w:color w:val="000000"/>
          <w:kern w:val="0"/>
          <w:lang w:eastAsia="en-US" w:bidi="ar-SA"/>
        </w:rPr>
        <w:t>Hetkel jääb arusaam, et registrisse kannet ei tehta ära, kuna ei juhtu ka midagi kui muudatust ei ole tehtud.  Ettepanek oleks, et registreisse tehakse muudatuse kann</w:t>
      </w:r>
      <w:r w:rsidR="00557F78">
        <w:rPr>
          <w:rFonts w:eastAsiaTheme="minorEastAsia"/>
          <w:color w:val="000000"/>
          <w:kern w:val="0"/>
          <w:lang w:eastAsia="en-US" w:bidi="ar-SA"/>
        </w:rPr>
        <w:t>e</w:t>
      </w:r>
      <w:r>
        <w:rPr>
          <w:rFonts w:eastAsiaTheme="minorEastAsia"/>
          <w:color w:val="000000"/>
          <w:kern w:val="0"/>
          <w:lang w:eastAsia="en-US" w:bidi="ar-SA"/>
        </w:rPr>
        <w:t xml:space="preserve">. </w:t>
      </w:r>
      <w:r w:rsidR="007A6A07">
        <w:rPr>
          <w:rFonts w:eastAsiaTheme="minorEastAsia"/>
          <w:color w:val="000000"/>
          <w:kern w:val="0"/>
          <w:lang w:eastAsia="en-US" w:bidi="ar-SA"/>
        </w:rPr>
        <w:t>Peale kande tegemist saab omanikule teha ettekirjutused, et hoone viia vastavusse tuleohutusnõuetega. Ettekirjutuse tähtajad on kuni 1 aasta.</w:t>
      </w:r>
      <w:r>
        <w:rPr>
          <w:rFonts w:eastAsiaTheme="minorEastAsia"/>
          <w:color w:val="000000"/>
          <w:kern w:val="0"/>
          <w:lang w:eastAsia="en-US" w:bidi="ar-SA"/>
        </w:rPr>
        <w:t xml:space="preserve"> Vajadusel saab pikendada, eesmärk on ikkagi, et objektid saaks korda.</w:t>
      </w:r>
    </w:p>
    <w:p w14:paraId="4A2F6A62" w14:textId="77777777" w:rsidR="007A6A07" w:rsidRDefault="007A6A07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420CECBF" w14:textId="5DD8F0A4" w:rsidR="00DD0594" w:rsidRDefault="007A6A07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7A6A07">
        <w:rPr>
          <w:rFonts w:eastAsiaTheme="minorEastAsia"/>
          <w:b/>
          <w:bCs/>
          <w:color w:val="000000"/>
          <w:kern w:val="0"/>
          <w:lang w:eastAsia="en-US" w:bidi="ar-SA"/>
        </w:rPr>
        <w:t>Jegor Tšumakov</w:t>
      </w:r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: </w:t>
      </w:r>
      <w:r w:rsidRPr="007A6A07">
        <w:rPr>
          <w:rFonts w:eastAsiaTheme="minorEastAsia"/>
          <w:color w:val="000000"/>
          <w:kern w:val="0"/>
          <w:lang w:eastAsia="en-US" w:bidi="ar-SA"/>
        </w:rPr>
        <w:t>kui maa</w:t>
      </w:r>
      <w:r w:rsidR="00481A76">
        <w:rPr>
          <w:rFonts w:eastAsiaTheme="minorEastAsia"/>
          <w:color w:val="000000"/>
          <w:kern w:val="0"/>
          <w:lang w:eastAsia="en-US" w:bidi="ar-SA"/>
        </w:rPr>
        <w:t xml:space="preserve"> </w:t>
      </w:r>
      <w:r w:rsidRPr="007A6A07">
        <w:rPr>
          <w:rFonts w:eastAsiaTheme="minorEastAsia"/>
          <w:color w:val="000000"/>
          <w:kern w:val="0"/>
          <w:lang w:eastAsia="en-US" w:bidi="ar-SA"/>
        </w:rPr>
        <w:t>sihtotstar</w:t>
      </w:r>
      <w:r w:rsidR="00481A76">
        <w:rPr>
          <w:rFonts w:eastAsiaTheme="minorEastAsia"/>
          <w:color w:val="000000"/>
          <w:kern w:val="0"/>
          <w:lang w:eastAsia="en-US" w:bidi="ar-SA"/>
        </w:rPr>
        <w:t>be</w:t>
      </w:r>
      <w:r w:rsidRPr="007A6A07">
        <w:rPr>
          <w:rFonts w:eastAsiaTheme="minorEastAsia"/>
          <w:color w:val="000000"/>
          <w:kern w:val="0"/>
          <w:lang w:eastAsia="en-US" w:bidi="ar-SA"/>
        </w:rPr>
        <w:t xml:space="preserve"> lubab</w:t>
      </w:r>
      <w:r w:rsidR="00557F78">
        <w:rPr>
          <w:rFonts w:eastAsiaTheme="minorEastAsia"/>
          <w:color w:val="000000"/>
          <w:kern w:val="0"/>
          <w:lang w:eastAsia="en-US" w:bidi="ar-SA"/>
        </w:rPr>
        <w:t>,</w:t>
      </w:r>
      <w:r w:rsidRPr="007A6A07">
        <w:rPr>
          <w:rFonts w:eastAsiaTheme="minorEastAsia"/>
          <w:color w:val="000000"/>
          <w:kern w:val="0"/>
          <w:lang w:eastAsia="en-US" w:bidi="ar-SA"/>
        </w:rPr>
        <w:t xml:space="preserve"> siis saab k</w:t>
      </w:r>
      <w:r w:rsidR="00481A76">
        <w:rPr>
          <w:rFonts w:eastAsiaTheme="minorEastAsia"/>
          <w:color w:val="000000"/>
          <w:kern w:val="0"/>
          <w:lang w:eastAsia="en-US" w:bidi="ar-SA"/>
        </w:rPr>
        <w:t>ande</w:t>
      </w:r>
      <w:r w:rsidRPr="007A6A07">
        <w:rPr>
          <w:rFonts w:eastAsiaTheme="minorEastAsia"/>
          <w:color w:val="000000"/>
          <w:kern w:val="0"/>
          <w:lang w:eastAsia="en-US" w:bidi="ar-SA"/>
        </w:rPr>
        <w:t xml:space="preserve"> </w:t>
      </w:r>
      <w:proofErr w:type="spellStart"/>
      <w:r w:rsidRPr="007A6A07">
        <w:rPr>
          <w:rFonts w:eastAsiaTheme="minorEastAsia"/>
          <w:color w:val="000000"/>
          <w:kern w:val="0"/>
          <w:lang w:eastAsia="en-US" w:bidi="ar-SA"/>
        </w:rPr>
        <w:t>EHRis</w:t>
      </w:r>
      <w:proofErr w:type="spellEnd"/>
      <w:r w:rsidRPr="007A6A07">
        <w:rPr>
          <w:rFonts w:eastAsiaTheme="minorEastAsia"/>
          <w:color w:val="000000"/>
          <w:kern w:val="0"/>
          <w:lang w:eastAsia="en-US" w:bidi="ar-SA"/>
        </w:rPr>
        <w:t xml:space="preserve"> ära teha. Suurem probleem</w:t>
      </w:r>
      <w:r w:rsidR="00557F78">
        <w:rPr>
          <w:rFonts w:eastAsiaTheme="minorEastAsia"/>
          <w:color w:val="000000"/>
          <w:kern w:val="0"/>
          <w:lang w:eastAsia="en-US" w:bidi="ar-SA"/>
        </w:rPr>
        <w:t>,</w:t>
      </w:r>
      <w:r w:rsidRPr="007A6A07">
        <w:rPr>
          <w:rFonts w:eastAsiaTheme="minorEastAsia"/>
          <w:color w:val="000000"/>
          <w:kern w:val="0"/>
          <w:lang w:eastAsia="en-US" w:bidi="ar-SA"/>
        </w:rPr>
        <w:t xml:space="preserve"> kui </w:t>
      </w:r>
      <w:r w:rsidR="00481A76">
        <w:rPr>
          <w:rFonts w:eastAsiaTheme="minorEastAsia"/>
          <w:color w:val="000000"/>
          <w:kern w:val="0"/>
          <w:lang w:eastAsia="en-US" w:bidi="ar-SA"/>
        </w:rPr>
        <w:t>maa sihtotstarbe,</w:t>
      </w:r>
      <w:r w:rsidRPr="007A6A07">
        <w:rPr>
          <w:rFonts w:eastAsiaTheme="minorEastAsia"/>
          <w:color w:val="000000"/>
          <w:kern w:val="0"/>
          <w:lang w:eastAsia="en-US" w:bidi="ar-SA"/>
        </w:rPr>
        <w:t xml:space="preserve"> seda ei luba. Näiteks elamumaal soovitakse </w:t>
      </w:r>
      <w:r w:rsidR="00481A76">
        <w:rPr>
          <w:rFonts w:eastAsiaTheme="minorEastAsia"/>
          <w:color w:val="000000"/>
          <w:kern w:val="0"/>
          <w:lang w:eastAsia="en-US" w:bidi="ar-SA"/>
        </w:rPr>
        <w:t>pakkuda majutus</w:t>
      </w:r>
      <w:r w:rsidR="00630FB6">
        <w:rPr>
          <w:rFonts w:eastAsiaTheme="minorEastAsia"/>
          <w:color w:val="000000"/>
          <w:kern w:val="0"/>
          <w:lang w:eastAsia="en-US" w:bidi="ar-SA"/>
        </w:rPr>
        <w:t>t</w:t>
      </w:r>
      <w:r w:rsidR="00481A76">
        <w:rPr>
          <w:rFonts w:eastAsiaTheme="minorEastAsia"/>
          <w:color w:val="000000"/>
          <w:kern w:val="0"/>
          <w:lang w:eastAsia="en-US" w:bidi="ar-SA"/>
        </w:rPr>
        <w:t>.</w:t>
      </w:r>
      <w:r w:rsidR="00DD0594">
        <w:rPr>
          <w:rFonts w:eastAsiaTheme="minorEastAsia"/>
          <w:color w:val="000000"/>
          <w:kern w:val="0"/>
          <w:lang w:eastAsia="en-US" w:bidi="ar-SA"/>
        </w:rPr>
        <w:t xml:space="preserve"> Siis sellega kaasneb detailplaneeringu menetlus.</w:t>
      </w:r>
    </w:p>
    <w:p w14:paraId="19DFD65E" w14:textId="77777777" w:rsidR="00DD0594" w:rsidRDefault="00DD0594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3B5119D5" w14:textId="7895C81D" w:rsidR="00DD0594" w:rsidRDefault="00DD0594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DD0594">
        <w:rPr>
          <w:rFonts w:eastAsiaTheme="minorEastAsia"/>
          <w:b/>
          <w:bCs/>
          <w:color w:val="000000"/>
          <w:kern w:val="0"/>
          <w:lang w:eastAsia="en-US" w:bidi="ar-SA"/>
        </w:rPr>
        <w:t>Erti Suurtalu:</w:t>
      </w:r>
      <w:r>
        <w:rPr>
          <w:rFonts w:eastAsiaTheme="minorEastAsia"/>
          <w:color w:val="000000"/>
          <w:kern w:val="0"/>
          <w:lang w:eastAsia="en-US" w:bidi="ar-SA"/>
        </w:rPr>
        <w:t xml:space="preserve"> Kas kasutusotsrabe muutmine registris  vajab ehitusluba?</w:t>
      </w:r>
    </w:p>
    <w:p w14:paraId="667124B3" w14:textId="77777777" w:rsidR="00DD0594" w:rsidRDefault="00DD0594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3151B640" w14:textId="6967663F" w:rsidR="00DD0594" w:rsidRDefault="00DD0594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bookmarkStart w:id="7" w:name="_Hlk176444340"/>
      <w:r w:rsidRPr="00DD0594">
        <w:rPr>
          <w:rFonts w:eastAsiaTheme="minorEastAsia"/>
          <w:b/>
          <w:bCs/>
          <w:color w:val="000000"/>
          <w:kern w:val="0"/>
          <w:lang w:eastAsia="en-US" w:bidi="ar-SA"/>
        </w:rPr>
        <w:t>Jegor Tšumakov</w:t>
      </w:r>
      <w:bookmarkEnd w:id="7"/>
      <w:r w:rsidRPr="00DD0594">
        <w:rPr>
          <w:rFonts w:eastAsiaTheme="minorEastAsia"/>
          <w:b/>
          <w:bCs/>
          <w:color w:val="000000"/>
          <w:kern w:val="0"/>
          <w:lang w:eastAsia="en-US" w:bidi="ar-SA"/>
        </w:rPr>
        <w:t>:</w:t>
      </w:r>
      <w:r>
        <w:rPr>
          <w:rFonts w:eastAsiaTheme="minorEastAsia"/>
          <w:color w:val="000000"/>
          <w:kern w:val="0"/>
          <w:lang w:eastAsia="en-US" w:bidi="ar-SA"/>
        </w:rPr>
        <w:t xml:space="preserve"> Ei ole vaja, kui ehitustegevust ei toimu.</w:t>
      </w:r>
    </w:p>
    <w:p w14:paraId="381B0813" w14:textId="77777777" w:rsidR="00DD0594" w:rsidRDefault="00DD0594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6B43B175" w14:textId="45A431B4" w:rsidR="00ED6333" w:rsidRDefault="00DD0594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DD0594">
        <w:rPr>
          <w:rFonts w:eastAsiaTheme="minorEastAsia"/>
          <w:b/>
          <w:bCs/>
          <w:color w:val="000000"/>
          <w:kern w:val="0"/>
          <w:lang w:eastAsia="en-US" w:bidi="ar-SA"/>
        </w:rPr>
        <w:t>Raim Sarv:</w:t>
      </w:r>
      <w:r>
        <w:rPr>
          <w:rFonts w:eastAsiaTheme="minorEastAsia"/>
          <w:color w:val="000000"/>
          <w:kern w:val="0"/>
          <w:lang w:eastAsia="en-US" w:bidi="ar-SA"/>
        </w:rPr>
        <w:t xml:space="preserve"> Kõik oleneb olukorrast, näiteks kui elamumaast ärimaaks teha</w:t>
      </w:r>
      <w:r w:rsidR="00630FB6">
        <w:rPr>
          <w:rFonts w:eastAsiaTheme="minorEastAsia"/>
          <w:color w:val="000000"/>
          <w:kern w:val="0"/>
          <w:lang w:eastAsia="en-US" w:bidi="ar-SA"/>
        </w:rPr>
        <w:t>,</w:t>
      </w:r>
      <w:r>
        <w:rPr>
          <w:rFonts w:eastAsiaTheme="minorEastAsia"/>
          <w:color w:val="000000"/>
          <w:kern w:val="0"/>
          <w:lang w:eastAsia="en-US" w:bidi="ar-SA"/>
        </w:rPr>
        <w:t xml:space="preserve"> siis tuleb vaadata ka seda, kas on vaja detailplaneering koostada. Detailplaneeringu menetlus võtab päris palju aega. Seega registri kannet ei ole alati nii lihtne teha.</w:t>
      </w:r>
      <w:r w:rsidR="00ED6333">
        <w:rPr>
          <w:rFonts w:eastAsiaTheme="minorEastAsia"/>
          <w:color w:val="000000"/>
          <w:kern w:val="0"/>
          <w:lang w:eastAsia="en-US" w:bidi="ar-SA"/>
        </w:rPr>
        <w:t xml:space="preserve"> Üldplaneering paneb paika ka maa sihtotstarbe, mis tihitipe</w:t>
      </w:r>
      <w:r w:rsidR="00630FB6">
        <w:rPr>
          <w:rFonts w:eastAsiaTheme="minorEastAsia"/>
          <w:color w:val="000000"/>
          <w:kern w:val="0"/>
          <w:lang w:eastAsia="en-US" w:bidi="ar-SA"/>
        </w:rPr>
        <w:t>ale</w:t>
      </w:r>
      <w:r w:rsidR="00ED6333">
        <w:rPr>
          <w:rFonts w:eastAsiaTheme="minorEastAsia"/>
          <w:color w:val="000000"/>
          <w:kern w:val="0"/>
          <w:lang w:eastAsia="en-US" w:bidi="ar-SA"/>
        </w:rPr>
        <w:t xml:space="preserve"> ei võimaldagi registri kannet teha.</w:t>
      </w:r>
    </w:p>
    <w:p w14:paraId="52A0B575" w14:textId="77777777" w:rsidR="00ED6333" w:rsidRDefault="00ED6333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070349B7" w14:textId="3E4548F5" w:rsidR="00ED6333" w:rsidRDefault="00ED6333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ED6333">
        <w:rPr>
          <w:rFonts w:eastAsiaTheme="minorEastAsia"/>
          <w:b/>
          <w:bCs/>
          <w:color w:val="000000"/>
          <w:kern w:val="0"/>
          <w:lang w:eastAsia="en-US" w:bidi="ar-SA"/>
        </w:rPr>
        <w:t>Erti Suurtalu:</w:t>
      </w:r>
      <w:r>
        <w:rPr>
          <w:rFonts w:eastAsiaTheme="minorEastAsia"/>
          <w:color w:val="000000"/>
          <w:kern w:val="0"/>
          <w:lang w:eastAsia="en-US" w:bidi="ar-SA"/>
        </w:rPr>
        <w:t xml:space="preserve"> Kindlasti üldplaneeringu põhimõtteid peab järgima, kui kasutusotstarvet  muutma hakata, peab olema kooskõlas maa kasutusotstarbega. Kas hoone </w:t>
      </w:r>
      <w:r w:rsidR="003343E0">
        <w:rPr>
          <w:rFonts w:eastAsiaTheme="minorEastAsia"/>
          <w:color w:val="000000"/>
          <w:kern w:val="0"/>
          <w:lang w:eastAsia="en-US" w:bidi="ar-SA"/>
        </w:rPr>
        <w:t xml:space="preserve">kasutusviisi </w:t>
      </w:r>
      <w:r>
        <w:rPr>
          <w:rFonts w:eastAsiaTheme="minorEastAsia"/>
          <w:color w:val="000000"/>
          <w:kern w:val="0"/>
          <w:lang w:eastAsia="en-US" w:bidi="ar-SA"/>
        </w:rPr>
        <w:t xml:space="preserve"> muut</w:t>
      </w:r>
      <w:r w:rsidR="003343E0">
        <w:rPr>
          <w:rFonts w:eastAsiaTheme="minorEastAsia"/>
          <w:color w:val="000000"/>
          <w:kern w:val="0"/>
          <w:lang w:eastAsia="en-US" w:bidi="ar-SA"/>
        </w:rPr>
        <w:t>misel EHR</w:t>
      </w:r>
      <w:r w:rsidR="00A10518">
        <w:rPr>
          <w:rFonts w:eastAsiaTheme="minorEastAsia"/>
          <w:color w:val="000000"/>
          <w:kern w:val="0"/>
          <w:lang w:eastAsia="en-US" w:bidi="ar-SA"/>
        </w:rPr>
        <w:t>-s</w:t>
      </w:r>
      <w:r w:rsidR="003343E0">
        <w:rPr>
          <w:rFonts w:eastAsiaTheme="minorEastAsia"/>
          <w:color w:val="000000"/>
          <w:kern w:val="0"/>
          <w:lang w:eastAsia="en-US" w:bidi="ar-SA"/>
        </w:rPr>
        <w:t xml:space="preserve"> nõuda ka koheselt maa kasutusotsrabe muutmist? </w:t>
      </w:r>
    </w:p>
    <w:p w14:paraId="68F99E72" w14:textId="77777777" w:rsidR="003343E0" w:rsidRDefault="003343E0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2CE84C3B" w14:textId="1C644A14" w:rsidR="003343E0" w:rsidRDefault="003343E0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3343E0">
        <w:rPr>
          <w:rFonts w:eastAsiaTheme="minorEastAsia"/>
          <w:b/>
          <w:bCs/>
          <w:color w:val="000000"/>
          <w:kern w:val="0"/>
          <w:lang w:eastAsia="en-US" w:bidi="ar-SA"/>
        </w:rPr>
        <w:t>Raim Sarv:</w:t>
      </w:r>
      <w:r>
        <w:rPr>
          <w:rFonts w:eastAsiaTheme="minorEastAsia"/>
          <w:color w:val="000000"/>
          <w:kern w:val="0"/>
          <w:lang w:eastAsia="en-US" w:bidi="ar-SA"/>
        </w:rPr>
        <w:t xml:space="preserve"> muuta saavad</w:t>
      </w:r>
      <w:r w:rsidR="00A10518">
        <w:rPr>
          <w:rFonts w:eastAsiaTheme="minorEastAsia"/>
          <w:color w:val="000000"/>
          <w:kern w:val="0"/>
          <w:lang w:eastAsia="en-US" w:bidi="ar-SA"/>
        </w:rPr>
        <w:t>,</w:t>
      </w:r>
      <w:r>
        <w:rPr>
          <w:rFonts w:eastAsiaTheme="minorEastAsia"/>
          <w:color w:val="000000"/>
          <w:kern w:val="0"/>
          <w:lang w:eastAsia="en-US" w:bidi="ar-SA"/>
        </w:rPr>
        <w:t xml:space="preserve"> kui esitatakse avaldus maa sihtotsrabe muutmiseks. Alati ei saa kõike kohe muuta, kuna puudutab ka linna üldplaneeringut. Üldplaneeringu muutmine võtab </w:t>
      </w:r>
      <w:r>
        <w:rPr>
          <w:rFonts w:eastAsiaTheme="minorEastAsia"/>
          <w:color w:val="000000"/>
          <w:kern w:val="0"/>
          <w:lang w:eastAsia="en-US" w:bidi="ar-SA"/>
        </w:rPr>
        <w:lastRenderedPageBreak/>
        <w:t>palju aega ning omakorda ka detailplaneeringu menetlemine on väga pikk protsess.</w:t>
      </w:r>
    </w:p>
    <w:p w14:paraId="3207E7BE" w14:textId="548FA4C8" w:rsidR="003343E0" w:rsidRDefault="003343E0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>
        <w:rPr>
          <w:rFonts w:eastAsiaTheme="minorEastAsia"/>
          <w:color w:val="000000"/>
          <w:kern w:val="0"/>
          <w:lang w:eastAsia="en-US" w:bidi="ar-SA"/>
        </w:rPr>
        <w:t xml:space="preserve">Hetkel on meil menetluses üldplaneering,  teeme </w:t>
      </w:r>
      <w:r w:rsidR="007712EF">
        <w:rPr>
          <w:rFonts w:eastAsiaTheme="minorEastAsia"/>
          <w:color w:val="000000"/>
          <w:kern w:val="0"/>
          <w:lang w:eastAsia="en-US" w:bidi="ar-SA"/>
        </w:rPr>
        <w:t xml:space="preserve">juba </w:t>
      </w:r>
      <w:r>
        <w:rPr>
          <w:rFonts w:eastAsiaTheme="minorEastAsia"/>
          <w:color w:val="000000"/>
          <w:kern w:val="0"/>
          <w:lang w:eastAsia="en-US" w:bidi="ar-SA"/>
        </w:rPr>
        <w:t>neli aastat. Tuleb väga palju ettepanekuid.</w:t>
      </w:r>
    </w:p>
    <w:p w14:paraId="2E5D8240" w14:textId="77777777" w:rsidR="003343E0" w:rsidRDefault="003343E0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33CD1543" w14:textId="1EA1A1CD" w:rsidR="003343E0" w:rsidRDefault="003343E0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3343E0">
        <w:rPr>
          <w:rFonts w:eastAsiaTheme="minorEastAsia"/>
          <w:b/>
          <w:bCs/>
          <w:color w:val="000000"/>
          <w:kern w:val="0"/>
          <w:lang w:eastAsia="en-US" w:bidi="ar-SA"/>
        </w:rPr>
        <w:t>Jegor Tšumakov</w:t>
      </w:r>
      <w:r>
        <w:rPr>
          <w:rFonts w:eastAsiaTheme="minorEastAsia"/>
          <w:b/>
          <w:bCs/>
          <w:color w:val="000000"/>
          <w:kern w:val="0"/>
          <w:lang w:eastAsia="en-US" w:bidi="ar-SA"/>
        </w:rPr>
        <w:t xml:space="preserve">: </w:t>
      </w:r>
      <w:r w:rsidRPr="003343E0">
        <w:rPr>
          <w:rFonts w:eastAsiaTheme="minorEastAsia"/>
          <w:color w:val="000000"/>
          <w:kern w:val="0"/>
          <w:lang w:eastAsia="en-US" w:bidi="ar-SA"/>
        </w:rPr>
        <w:t xml:space="preserve">Kanname registrisse ainult need ehitised, mille maa </w:t>
      </w:r>
      <w:r w:rsidR="00402F1C">
        <w:rPr>
          <w:rFonts w:eastAsiaTheme="minorEastAsia"/>
          <w:color w:val="000000"/>
          <w:kern w:val="0"/>
          <w:lang w:eastAsia="en-US" w:bidi="ar-SA"/>
        </w:rPr>
        <w:t>sihtotstarbe</w:t>
      </w:r>
      <w:r w:rsidRPr="003343E0">
        <w:rPr>
          <w:rFonts w:eastAsiaTheme="minorEastAsia"/>
          <w:color w:val="000000"/>
          <w:kern w:val="0"/>
          <w:lang w:eastAsia="en-US" w:bidi="ar-SA"/>
        </w:rPr>
        <w:t xml:space="preserve"> on kooskõlast hoone kasutusviisiga.</w:t>
      </w:r>
    </w:p>
    <w:p w14:paraId="36727B88" w14:textId="77777777" w:rsidR="00402F1C" w:rsidRDefault="00402F1C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6B7768C4" w14:textId="25B16599" w:rsidR="00402F1C" w:rsidRDefault="00402F1C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 w:rsidRPr="00402F1C">
        <w:rPr>
          <w:rFonts w:eastAsiaTheme="minorEastAsia"/>
          <w:b/>
          <w:bCs/>
          <w:color w:val="000000"/>
          <w:kern w:val="0"/>
          <w:lang w:eastAsia="en-US" w:bidi="ar-SA"/>
        </w:rPr>
        <w:t>Erti Suurtalu:</w:t>
      </w:r>
      <w:r>
        <w:rPr>
          <w:rFonts w:eastAsiaTheme="minorEastAsia"/>
          <w:color w:val="000000"/>
          <w:kern w:val="0"/>
          <w:lang w:eastAsia="en-US" w:bidi="ar-SA"/>
        </w:rPr>
        <w:t xml:space="preserve"> Eks siis kui maa sihtotstarbe ei luba sellist kasutusviisis</w:t>
      </w:r>
      <w:r w:rsidR="004113E7">
        <w:rPr>
          <w:rFonts w:eastAsiaTheme="minorEastAsia"/>
          <w:color w:val="000000"/>
          <w:kern w:val="0"/>
          <w:lang w:eastAsia="en-US" w:bidi="ar-SA"/>
        </w:rPr>
        <w:t>,</w:t>
      </w:r>
      <w:r>
        <w:rPr>
          <w:rFonts w:eastAsiaTheme="minorEastAsia"/>
          <w:color w:val="000000"/>
          <w:kern w:val="0"/>
          <w:lang w:eastAsia="en-US" w:bidi="ar-SA"/>
        </w:rPr>
        <w:t xml:space="preserve"> siis ka registrisse kannet teha ei saa. Siis tegelikkuses probleem on veel suurem kui ainult ohutusnõuded. Tegelikkuses siis tuleks juhtida omaniku tähelepanu, et maa sihtotstarve seda ei luba ja tuleks </w:t>
      </w:r>
      <w:r w:rsidR="00460066">
        <w:rPr>
          <w:rFonts w:eastAsiaTheme="minorEastAsia"/>
          <w:color w:val="000000"/>
          <w:kern w:val="0"/>
          <w:lang w:eastAsia="en-US" w:bidi="ar-SA"/>
        </w:rPr>
        <w:t>hoone kasutamine lõpetada</w:t>
      </w:r>
      <w:r>
        <w:rPr>
          <w:rFonts w:eastAsiaTheme="minorEastAsia"/>
          <w:color w:val="000000"/>
          <w:kern w:val="0"/>
          <w:lang w:eastAsia="en-US" w:bidi="ar-SA"/>
        </w:rPr>
        <w:t>.</w:t>
      </w:r>
    </w:p>
    <w:p w14:paraId="04A1CB83" w14:textId="19686BEA" w:rsidR="00402F1C" w:rsidRPr="003343E0" w:rsidRDefault="00402F1C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  <w:r>
        <w:rPr>
          <w:rFonts w:eastAsiaTheme="minorEastAsia"/>
          <w:color w:val="000000"/>
          <w:kern w:val="0"/>
          <w:lang w:eastAsia="en-US" w:bidi="ar-SA"/>
        </w:rPr>
        <w:t>Päästeameti seiskohal</w:t>
      </w:r>
      <w:r w:rsidR="004113E7">
        <w:rPr>
          <w:rFonts w:eastAsiaTheme="minorEastAsia"/>
          <w:color w:val="000000"/>
          <w:kern w:val="0"/>
          <w:lang w:eastAsia="en-US" w:bidi="ar-SA"/>
        </w:rPr>
        <w:t>t</w:t>
      </w:r>
      <w:r>
        <w:rPr>
          <w:rFonts w:eastAsiaTheme="minorEastAsia"/>
          <w:color w:val="000000"/>
          <w:kern w:val="0"/>
          <w:lang w:eastAsia="en-US" w:bidi="ar-SA"/>
        </w:rPr>
        <w:t xml:space="preserve"> on meie jaoks inimeste ohutus tähtsam kui maa sihtotstarbe muutmine.</w:t>
      </w:r>
    </w:p>
    <w:p w14:paraId="7F29B492" w14:textId="77777777" w:rsidR="00DD0594" w:rsidRDefault="00DD0594" w:rsidP="004F2FA3">
      <w:pPr>
        <w:spacing w:line="240" w:lineRule="auto"/>
        <w:rPr>
          <w:rFonts w:eastAsiaTheme="minorEastAsia"/>
          <w:color w:val="000000"/>
          <w:kern w:val="0"/>
          <w:lang w:eastAsia="en-US" w:bidi="ar-SA"/>
        </w:rPr>
      </w:pPr>
    </w:p>
    <w:p w14:paraId="00682F52" w14:textId="11A1C821" w:rsidR="0073796A" w:rsidRDefault="0073796A" w:rsidP="0073796A">
      <w:pPr>
        <w:spacing w:line="240" w:lineRule="auto"/>
        <w:rPr>
          <w:rFonts w:eastAsia="Times New Roman"/>
          <w:lang w:eastAsia="et-EE"/>
        </w:rPr>
      </w:pPr>
      <w:r w:rsidRPr="00051CB7">
        <w:rPr>
          <w:rFonts w:eastAsia="Times New Roman"/>
          <w:b/>
          <w:bCs/>
          <w:lang w:eastAsia="et-EE"/>
        </w:rPr>
        <w:t>Marti Siim:</w:t>
      </w:r>
      <w:r w:rsidRPr="00051CB7">
        <w:rPr>
          <w:rFonts w:eastAsia="Times New Roman"/>
          <w:lang w:eastAsia="et-EE"/>
        </w:rPr>
        <w:t xml:space="preserve"> Paratamatul</w:t>
      </w:r>
      <w:r w:rsidR="00C92E44">
        <w:rPr>
          <w:rFonts w:eastAsia="Times New Roman"/>
          <w:lang w:eastAsia="et-EE"/>
        </w:rPr>
        <w:t>t</w:t>
      </w:r>
      <w:r w:rsidRPr="00051CB7">
        <w:rPr>
          <w:rFonts w:eastAsia="Times New Roman"/>
          <w:lang w:eastAsia="et-EE"/>
        </w:rPr>
        <w:t xml:space="preserve"> võtab see kõik aega. Meie huvi on leida lahendus</w:t>
      </w:r>
      <w:r w:rsidR="007A6A07">
        <w:rPr>
          <w:rFonts w:eastAsia="Times New Roman"/>
          <w:lang w:eastAsia="et-EE"/>
        </w:rPr>
        <w:t>. Päästeameti poolt tegevuse piiramine või sulgemine on viimane meede.</w:t>
      </w:r>
    </w:p>
    <w:p w14:paraId="1C777F26" w14:textId="62B8A023" w:rsidR="00402F1C" w:rsidRDefault="00402F1C" w:rsidP="0073796A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Mida peaks tegema, et tulevikus ei tekkiks rohkem selliseid olukordi, et 34 hoone asemel ei tekkiks neid rohkem.</w:t>
      </w:r>
    </w:p>
    <w:p w14:paraId="5695F4FE" w14:textId="77777777" w:rsidR="00402F1C" w:rsidRDefault="00402F1C" w:rsidP="0073796A">
      <w:pPr>
        <w:spacing w:line="240" w:lineRule="auto"/>
        <w:rPr>
          <w:rFonts w:eastAsia="Times New Roman"/>
          <w:lang w:eastAsia="et-EE"/>
        </w:rPr>
      </w:pPr>
    </w:p>
    <w:p w14:paraId="47C544DD" w14:textId="4B75388B" w:rsidR="00402F1C" w:rsidRDefault="00402F1C" w:rsidP="0073796A">
      <w:pPr>
        <w:spacing w:line="240" w:lineRule="auto"/>
        <w:rPr>
          <w:rFonts w:eastAsia="Times New Roman"/>
          <w:lang w:eastAsia="et-EE"/>
        </w:rPr>
      </w:pPr>
      <w:r w:rsidRPr="00402F1C">
        <w:rPr>
          <w:rFonts w:eastAsia="Times New Roman"/>
          <w:b/>
          <w:bCs/>
          <w:lang w:eastAsia="et-EE"/>
        </w:rPr>
        <w:t xml:space="preserve">Raim Sarv: </w:t>
      </w:r>
      <w:r w:rsidRPr="00402F1C">
        <w:rPr>
          <w:rFonts w:eastAsia="Times New Roman"/>
          <w:lang w:eastAsia="et-EE"/>
        </w:rPr>
        <w:t>Tegelikkuses iga aasta läheb olukorda aina paremaks.</w:t>
      </w:r>
      <w:r w:rsidR="008145B3">
        <w:rPr>
          <w:rFonts w:eastAsia="Times New Roman"/>
          <w:lang w:eastAsia="et-EE"/>
        </w:rPr>
        <w:t xml:space="preserve"> Ettevõtjad tulevad linnavalitusse konsultatsioonile.</w:t>
      </w:r>
    </w:p>
    <w:p w14:paraId="09CF88CB" w14:textId="77777777" w:rsidR="008145B3" w:rsidRDefault="008145B3" w:rsidP="0073796A">
      <w:pPr>
        <w:spacing w:line="240" w:lineRule="auto"/>
        <w:rPr>
          <w:rFonts w:eastAsia="Times New Roman"/>
          <w:lang w:eastAsia="et-EE"/>
        </w:rPr>
      </w:pPr>
    </w:p>
    <w:p w14:paraId="455CD43D" w14:textId="06A39B56" w:rsidR="008145B3" w:rsidRDefault="008145B3" w:rsidP="0073796A">
      <w:pPr>
        <w:spacing w:line="240" w:lineRule="auto"/>
        <w:rPr>
          <w:rFonts w:eastAsia="Times New Roman"/>
          <w:lang w:eastAsia="et-EE"/>
        </w:rPr>
      </w:pPr>
      <w:r w:rsidRPr="008145B3">
        <w:rPr>
          <w:rFonts w:eastAsia="Times New Roman"/>
          <w:b/>
          <w:bCs/>
          <w:lang w:eastAsia="et-EE"/>
        </w:rPr>
        <w:t xml:space="preserve">Irina </w:t>
      </w:r>
      <w:proofErr w:type="spellStart"/>
      <w:r w:rsidRPr="008145B3">
        <w:rPr>
          <w:rFonts w:eastAsia="Times New Roman"/>
          <w:b/>
          <w:bCs/>
          <w:lang w:eastAsia="et-EE"/>
        </w:rPr>
        <w:t>Belik</w:t>
      </w:r>
      <w:proofErr w:type="spellEnd"/>
      <w:r w:rsidRPr="008145B3"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oli küsimus ressursi kohta, et on puudulik. Kuidas on lood Narva-Jõesuus pädevate isikutega, kas on piisav nt tuleohutuseksparte, pottseppasid jne.</w:t>
      </w:r>
    </w:p>
    <w:p w14:paraId="62512FE5" w14:textId="77777777" w:rsidR="008145B3" w:rsidRDefault="008145B3" w:rsidP="0073796A">
      <w:pPr>
        <w:spacing w:line="240" w:lineRule="auto"/>
        <w:rPr>
          <w:rFonts w:eastAsia="Times New Roman"/>
          <w:lang w:eastAsia="et-EE"/>
        </w:rPr>
      </w:pPr>
    </w:p>
    <w:p w14:paraId="33338ED5" w14:textId="1841B449" w:rsidR="008145B3" w:rsidRDefault="008145B3" w:rsidP="0073796A">
      <w:pPr>
        <w:spacing w:line="240" w:lineRule="auto"/>
        <w:rPr>
          <w:rFonts w:eastAsia="Times New Roman"/>
          <w:lang w:eastAsia="et-EE"/>
        </w:rPr>
      </w:pPr>
      <w:r w:rsidRPr="008145B3">
        <w:rPr>
          <w:rFonts w:eastAsia="Times New Roman"/>
          <w:b/>
          <w:bCs/>
          <w:lang w:eastAsia="et-EE"/>
        </w:rPr>
        <w:t xml:space="preserve">Rene </w:t>
      </w:r>
      <w:proofErr w:type="spellStart"/>
      <w:r w:rsidRPr="008145B3">
        <w:rPr>
          <w:rFonts w:eastAsia="Times New Roman"/>
          <w:b/>
          <w:bCs/>
          <w:lang w:eastAsia="et-EE"/>
        </w:rPr>
        <w:t>Zorin</w:t>
      </w:r>
      <w:proofErr w:type="spellEnd"/>
      <w:r w:rsidRPr="008145B3"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Projekteerijad ise suunad tellijaid ekspertide poole ja sellega on hetkel kõik korras. Ja võime ka ise suunata, kui tekkib vajadus.</w:t>
      </w:r>
    </w:p>
    <w:p w14:paraId="2A59A907" w14:textId="77777777" w:rsidR="008145B3" w:rsidRDefault="008145B3" w:rsidP="0073796A">
      <w:pPr>
        <w:spacing w:line="240" w:lineRule="auto"/>
        <w:rPr>
          <w:rFonts w:eastAsia="Times New Roman"/>
          <w:lang w:eastAsia="et-EE"/>
        </w:rPr>
      </w:pPr>
    </w:p>
    <w:p w14:paraId="0512A755" w14:textId="71A7A17D" w:rsidR="008145B3" w:rsidRDefault="009C266B" w:rsidP="0073796A">
      <w:pPr>
        <w:spacing w:line="240" w:lineRule="auto"/>
        <w:rPr>
          <w:rFonts w:eastAsia="Times New Roman"/>
          <w:lang w:eastAsia="et-EE"/>
        </w:rPr>
      </w:pPr>
      <w:r w:rsidRPr="009C266B">
        <w:rPr>
          <w:rFonts w:eastAsia="Times New Roman"/>
          <w:b/>
          <w:bCs/>
          <w:lang w:eastAsia="et-EE"/>
        </w:rPr>
        <w:t>Marti Siim:</w:t>
      </w:r>
      <w:r>
        <w:rPr>
          <w:rFonts w:eastAsia="Times New Roman"/>
          <w:b/>
          <w:bCs/>
          <w:lang w:eastAsia="et-EE"/>
        </w:rPr>
        <w:t xml:space="preserve"> </w:t>
      </w:r>
      <w:r w:rsidR="00DA4050">
        <w:rPr>
          <w:rFonts w:eastAsia="Times New Roman"/>
          <w:lang w:eastAsia="et-EE"/>
        </w:rPr>
        <w:t>s</w:t>
      </w:r>
      <w:r w:rsidRPr="00967E4C">
        <w:rPr>
          <w:rFonts w:eastAsia="Times New Roman"/>
          <w:lang w:eastAsia="et-EE"/>
        </w:rPr>
        <w:t>ain aru, et üldplaneeringu menetlus kest</w:t>
      </w:r>
      <w:r w:rsidR="00967E4C" w:rsidRPr="00967E4C">
        <w:rPr>
          <w:rFonts w:eastAsia="Times New Roman"/>
          <w:lang w:eastAsia="et-EE"/>
        </w:rPr>
        <w:t>a</w:t>
      </w:r>
      <w:r w:rsidRPr="00967E4C">
        <w:rPr>
          <w:rFonts w:eastAsia="Times New Roman"/>
          <w:lang w:eastAsia="et-EE"/>
        </w:rPr>
        <w:t>b juba neli aastat. Kui kaugel te hetkel menetlusega  olete, kas need ettepanekud on ka esitatud, mis on setotud maa siht</w:t>
      </w:r>
      <w:r w:rsidR="00967E4C" w:rsidRPr="00967E4C">
        <w:rPr>
          <w:rFonts w:eastAsia="Times New Roman"/>
          <w:lang w:eastAsia="et-EE"/>
        </w:rPr>
        <w:t>otstarbe</w:t>
      </w:r>
      <w:r w:rsidRPr="00967E4C">
        <w:rPr>
          <w:rFonts w:eastAsia="Times New Roman"/>
          <w:lang w:eastAsia="et-EE"/>
        </w:rPr>
        <w:t xml:space="preserve"> muutmisega.</w:t>
      </w:r>
    </w:p>
    <w:p w14:paraId="6B9848F0" w14:textId="77777777" w:rsidR="00967E4C" w:rsidRDefault="00967E4C" w:rsidP="0073796A">
      <w:pPr>
        <w:spacing w:line="240" w:lineRule="auto"/>
        <w:rPr>
          <w:rFonts w:eastAsia="Times New Roman"/>
          <w:lang w:eastAsia="et-EE"/>
        </w:rPr>
      </w:pPr>
    </w:p>
    <w:p w14:paraId="5D1A9599" w14:textId="64CF003C" w:rsidR="00967E4C" w:rsidRDefault="00967E4C" w:rsidP="0073796A">
      <w:pPr>
        <w:spacing w:line="240" w:lineRule="auto"/>
        <w:rPr>
          <w:rFonts w:eastAsia="Times New Roman"/>
          <w:lang w:eastAsia="et-EE"/>
        </w:rPr>
      </w:pPr>
      <w:r w:rsidRPr="00967E4C">
        <w:rPr>
          <w:rFonts w:eastAsia="Times New Roman"/>
          <w:b/>
          <w:bCs/>
          <w:lang w:eastAsia="et-EE"/>
        </w:rPr>
        <w:t xml:space="preserve">Raim Sarv: </w:t>
      </w:r>
      <w:r w:rsidR="00DA4050">
        <w:rPr>
          <w:rFonts w:eastAsia="Times New Roman"/>
          <w:lang w:eastAsia="et-EE"/>
        </w:rPr>
        <w:t>n</w:t>
      </w:r>
      <w:r w:rsidRPr="00967E4C">
        <w:rPr>
          <w:rFonts w:eastAsia="Times New Roman"/>
          <w:lang w:eastAsia="et-EE"/>
        </w:rPr>
        <w:t>eid tuleb kogu</w:t>
      </w:r>
      <w:r w:rsidR="00C92E44">
        <w:rPr>
          <w:rFonts w:eastAsia="Times New Roman"/>
          <w:lang w:eastAsia="et-EE"/>
        </w:rPr>
        <w:t xml:space="preserve"> </w:t>
      </w:r>
      <w:r w:rsidRPr="00967E4C">
        <w:rPr>
          <w:rFonts w:eastAsia="Times New Roman"/>
          <w:lang w:eastAsia="et-EE"/>
        </w:rPr>
        <w:t>aeg juurde, seadus võimaldab neid teha isegi kui on planeering juba vastu võetud.</w:t>
      </w:r>
      <w:r>
        <w:rPr>
          <w:rFonts w:eastAsia="Times New Roman"/>
          <w:lang w:eastAsia="et-EE"/>
        </w:rPr>
        <w:t xml:space="preserve"> Graafiku järgi peaks üldplaneeringu kehtestama aprill</w:t>
      </w:r>
      <w:r w:rsidR="00C92E44">
        <w:rPr>
          <w:rFonts w:eastAsia="Times New Roman"/>
          <w:lang w:eastAsia="et-EE"/>
        </w:rPr>
        <w:t>ini</w:t>
      </w:r>
      <w:r>
        <w:rPr>
          <w:rFonts w:eastAsia="Times New Roman"/>
          <w:lang w:eastAsia="et-EE"/>
        </w:rPr>
        <w:t xml:space="preserve"> 2026. </w:t>
      </w:r>
    </w:p>
    <w:p w14:paraId="52D01DC5" w14:textId="77777777" w:rsidR="00967E4C" w:rsidRDefault="00967E4C" w:rsidP="0073796A">
      <w:pPr>
        <w:spacing w:line="240" w:lineRule="auto"/>
        <w:rPr>
          <w:rFonts w:eastAsia="Times New Roman"/>
          <w:lang w:eastAsia="et-EE"/>
        </w:rPr>
      </w:pPr>
    </w:p>
    <w:p w14:paraId="115F2FF9" w14:textId="2199DE52" w:rsidR="00967E4C" w:rsidRDefault="00967E4C" w:rsidP="0073796A">
      <w:pPr>
        <w:spacing w:line="240" w:lineRule="auto"/>
        <w:rPr>
          <w:rFonts w:eastAsia="Times New Roman"/>
          <w:lang w:eastAsia="et-EE"/>
        </w:rPr>
      </w:pPr>
      <w:r w:rsidRPr="00DA4050">
        <w:rPr>
          <w:rFonts w:eastAsia="Times New Roman"/>
          <w:b/>
          <w:bCs/>
          <w:lang w:eastAsia="et-EE"/>
        </w:rPr>
        <w:t>Erti Suurtalu:</w:t>
      </w:r>
      <w:r>
        <w:rPr>
          <w:rFonts w:eastAsia="Times New Roman"/>
          <w:lang w:eastAsia="et-EE"/>
        </w:rPr>
        <w:t xml:space="preserve"> kuidas teie näeksite, mil moel oleks võimalik maaomanikul muuta maa sihtotstarvet  üldplaneeringus kergemine?</w:t>
      </w:r>
    </w:p>
    <w:p w14:paraId="142F1EF8" w14:textId="77777777" w:rsidR="00967E4C" w:rsidRDefault="00967E4C" w:rsidP="0073796A">
      <w:pPr>
        <w:spacing w:line="240" w:lineRule="auto"/>
        <w:rPr>
          <w:rFonts w:eastAsia="Times New Roman"/>
          <w:lang w:eastAsia="et-EE"/>
        </w:rPr>
      </w:pPr>
    </w:p>
    <w:p w14:paraId="6937F26E" w14:textId="2F3DD2E7" w:rsidR="00967E4C" w:rsidRDefault="00967E4C" w:rsidP="0073796A">
      <w:pPr>
        <w:spacing w:line="240" w:lineRule="auto"/>
        <w:rPr>
          <w:rFonts w:eastAsia="Times New Roman"/>
          <w:lang w:eastAsia="et-EE"/>
        </w:rPr>
      </w:pPr>
      <w:r w:rsidRPr="00DA4050">
        <w:rPr>
          <w:rFonts w:eastAsia="Times New Roman"/>
          <w:b/>
          <w:bCs/>
          <w:lang w:eastAsia="et-EE"/>
        </w:rPr>
        <w:t>Raim Sarv:</w:t>
      </w:r>
      <w:r>
        <w:rPr>
          <w:rFonts w:eastAsia="Times New Roman"/>
          <w:lang w:eastAsia="et-EE"/>
        </w:rPr>
        <w:t xml:space="preserve"> üldplaneeringu maa sihtotstar</w:t>
      </w:r>
      <w:r w:rsidR="00AC2F11">
        <w:rPr>
          <w:rFonts w:eastAsia="Times New Roman"/>
          <w:lang w:eastAsia="et-EE"/>
        </w:rPr>
        <w:t>vet</w:t>
      </w:r>
      <w:r>
        <w:rPr>
          <w:rFonts w:eastAsia="Times New Roman"/>
          <w:lang w:eastAsia="et-EE"/>
        </w:rPr>
        <w:t xml:space="preserve"> ei saagi kergelt muuta. Kui soovitakse üldplaneeringusse muudatust sisse viia, siis peab tegema üldplaneeringut</w:t>
      </w:r>
      <w:r w:rsidR="00DA4050">
        <w:rPr>
          <w:rFonts w:eastAsia="Times New Roman"/>
          <w:lang w:eastAsia="et-EE"/>
        </w:rPr>
        <w:t xml:space="preserve"> muutva detailplaneeringu. See kogu menetlus võtab siis aega vähemalt kolm aastat, kuna seal on ka keskkonnamõju hindamised.</w:t>
      </w:r>
    </w:p>
    <w:p w14:paraId="44D5831B" w14:textId="77777777" w:rsidR="00DA4050" w:rsidRDefault="00DA4050" w:rsidP="0073796A">
      <w:pPr>
        <w:spacing w:line="240" w:lineRule="auto"/>
        <w:rPr>
          <w:rFonts w:eastAsia="Times New Roman"/>
          <w:lang w:eastAsia="et-EE"/>
        </w:rPr>
      </w:pPr>
    </w:p>
    <w:p w14:paraId="6BCE6963" w14:textId="5CC77A57" w:rsidR="00967E4C" w:rsidRDefault="00DA4050" w:rsidP="0073796A">
      <w:pPr>
        <w:spacing w:line="240" w:lineRule="auto"/>
        <w:rPr>
          <w:rFonts w:eastAsia="Times New Roman"/>
          <w:lang w:eastAsia="et-EE"/>
        </w:rPr>
      </w:pPr>
      <w:r w:rsidRPr="00DA4050">
        <w:rPr>
          <w:rFonts w:eastAsia="Times New Roman"/>
          <w:b/>
          <w:bCs/>
          <w:lang w:eastAsia="et-EE"/>
        </w:rPr>
        <w:t>Erti Suurtalu:</w:t>
      </w:r>
      <w:r>
        <w:rPr>
          <w:rFonts w:eastAsia="Times New Roman"/>
          <w:lang w:eastAsia="et-EE"/>
        </w:rPr>
        <w:t xml:space="preserve"> saan aru, et praegu märgukirjasid saadetakse nende kasutamisotstarvete vale kasutuse kohta. Päästeamet on saatnud teile ja teie olete saatnud ka edasi omanikele. See hetkel siis toimib.</w:t>
      </w:r>
    </w:p>
    <w:p w14:paraId="6F162604" w14:textId="77777777" w:rsidR="00DA4050" w:rsidRDefault="00DA4050" w:rsidP="0073796A">
      <w:pPr>
        <w:spacing w:line="240" w:lineRule="auto"/>
        <w:rPr>
          <w:rFonts w:eastAsia="Times New Roman"/>
          <w:lang w:eastAsia="et-EE"/>
        </w:rPr>
      </w:pPr>
    </w:p>
    <w:p w14:paraId="5C1119E3" w14:textId="04A52BD7" w:rsidR="00DA4050" w:rsidRDefault="00DA4050" w:rsidP="0073796A">
      <w:pPr>
        <w:spacing w:line="240" w:lineRule="auto"/>
        <w:rPr>
          <w:rFonts w:eastAsia="Times New Roman"/>
          <w:lang w:eastAsia="et-EE"/>
        </w:rPr>
      </w:pPr>
      <w:r w:rsidRPr="00DA4050">
        <w:rPr>
          <w:rFonts w:eastAsia="Times New Roman"/>
          <w:b/>
          <w:bCs/>
          <w:lang w:eastAsia="et-EE"/>
        </w:rPr>
        <w:t>Marti Siim:</w:t>
      </w:r>
      <w:r>
        <w:rPr>
          <w:rFonts w:eastAsia="Times New Roman"/>
          <w:lang w:eastAsia="et-EE"/>
        </w:rPr>
        <w:t xml:space="preserve"> kas te saate ka omanikelt tagasisidet märgukirjade osas?</w:t>
      </w:r>
    </w:p>
    <w:p w14:paraId="50B8C851" w14:textId="77777777" w:rsidR="00DA4050" w:rsidRDefault="00DA4050" w:rsidP="0073796A">
      <w:pPr>
        <w:spacing w:line="240" w:lineRule="auto"/>
        <w:rPr>
          <w:rFonts w:eastAsia="Times New Roman"/>
          <w:lang w:eastAsia="et-EE"/>
        </w:rPr>
      </w:pPr>
    </w:p>
    <w:p w14:paraId="2FDD17B3" w14:textId="71D0B1A5" w:rsidR="00DA4050" w:rsidRDefault="00DA4050" w:rsidP="0073796A">
      <w:pPr>
        <w:spacing w:line="240" w:lineRule="auto"/>
        <w:rPr>
          <w:rFonts w:eastAsia="Times New Roman"/>
          <w:lang w:eastAsia="et-EE"/>
        </w:rPr>
      </w:pPr>
      <w:r w:rsidRPr="00DA4050">
        <w:rPr>
          <w:rFonts w:eastAsia="Times New Roman"/>
          <w:b/>
          <w:bCs/>
          <w:lang w:eastAsia="et-EE"/>
        </w:rPr>
        <w:t xml:space="preserve">Rene </w:t>
      </w:r>
      <w:proofErr w:type="spellStart"/>
      <w:r w:rsidRPr="00DA4050">
        <w:rPr>
          <w:rFonts w:eastAsia="Times New Roman"/>
          <w:b/>
          <w:bCs/>
          <w:lang w:eastAsia="et-EE"/>
        </w:rPr>
        <w:t>Zorin</w:t>
      </w:r>
      <w:proofErr w:type="spellEnd"/>
      <w:r w:rsidRPr="00DA4050"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üldjuhul </w:t>
      </w:r>
      <w:r w:rsidR="000467D6">
        <w:rPr>
          <w:rFonts w:eastAsia="Times New Roman"/>
          <w:lang w:eastAsia="et-EE"/>
        </w:rPr>
        <w:t>saame ikka tagasisidet. On muidugi ka neid, kes ei vasta aga see on harva. Üldjuhul saadame informatiivse kirja ilma tähtaegadeta. Aga kui on alustatud menetlus</w:t>
      </w:r>
      <w:r w:rsidR="00AA4FA4">
        <w:rPr>
          <w:rFonts w:eastAsia="Times New Roman"/>
          <w:lang w:eastAsia="et-EE"/>
        </w:rPr>
        <w:t>,</w:t>
      </w:r>
      <w:r w:rsidR="000467D6">
        <w:rPr>
          <w:rFonts w:eastAsia="Times New Roman"/>
          <w:lang w:eastAsia="et-EE"/>
        </w:rPr>
        <w:t xml:space="preserve"> siis on ka tähtajad. Me kindlasti jälgime tähtaegu. </w:t>
      </w:r>
    </w:p>
    <w:p w14:paraId="6F27E237" w14:textId="77777777" w:rsidR="000467D6" w:rsidRDefault="000467D6" w:rsidP="0073796A">
      <w:pPr>
        <w:spacing w:line="240" w:lineRule="auto"/>
        <w:rPr>
          <w:rFonts w:eastAsia="Times New Roman"/>
          <w:lang w:eastAsia="et-EE"/>
        </w:rPr>
      </w:pPr>
    </w:p>
    <w:p w14:paraId="6EFBD6E3" w14:textId="620FAEF0" w:rsidR="000467D6" w:rsidRDefault="000467D6" w:rsidP="0073796A">
      <w:pPr>
        <w:spacing w:line="240" w:lineRule="auto"/>
        <w:rPr>
          <w:rFonts w:eastAsia="Times New Roman"/>
          <w:lang w:eastAsia="et-EE"/>
        </w:rPr>
      </w:pPr>
      <w:r w:rsidRPr="00973769">
        <w:rPr>
          <w:rFonts w:eastAsia="Times New Roman"/>
          <w:b/>
          <w:bCs/>
          <w:lang w:eastAsia="et-EE"/>
        </w:rPr>
        <w:t>Erti Suurtalu:</w:t>
      </w:r>
      <w:r>
        <w:rPr>
          <w:rFonts w:eastAsia="Times New Roman"/>
          <w:lang w:eastAsia="et-EE"/>
        </w:rPr>
        <w:t xml:space="preserve"> Kas Pääs</w:t>
      </w:r>
      <w:r w:rsidR="00053D29">
        <w:rPr>
          <w:rFonts w:eastAsia="Times New Roman"/>
          <w:lang w:eastAsia="et-EE"/>
        </w:rPr>
        <w:t>teamet</w:t>
      </w:r>
      <w:r>
        <w:rPr>
          <w:rFonts w:eastAsia="Times New Roman"/>
          <w:lang w:eastAsia="et-EE"/>
        </w:rPr>
        <w:t xml:space="preserve"> saab veel kuidagi abistada, täna me avastame oma menetluste </w:t>
      </w:r>
      <w:r>
        <w:rPr>
          <w:rFonts w:eastAsia="Times New Roman"/>
          <w:lang w:eastAsia="et-EE"/>
        </w:rPr>
        <w:lastRenderedPageBreak/>
        <w:t xml:space="preserve">käigus selliseid ehitisi, teeme märgukirju ja teie saadate need märgukirjad edasi. </w:t>
      </w:r>
      <w:r w:rsidR="00973769">
        <w:rPr>
          <w:rFonts w:eastAsia="Times New Roman"/>
          <w:lang w:eastAsia="et-EE"/>
        </w:rPr>
        <w:t>Kas on teile veel ettepankuid, et kuidas me saaksime teile abiks, toeks  olla?</w:t>
      </w:r>
    </w:p>
    <w:p w14:paraId="1EA02F26" w14:textId="77777777" w:rsidR="00973769" w:rsidRDefault="00973769" w:rsidP="0073796A">
      <w:pPr>
        <w:spacing w:line="240" w:lineRule="auto"/>
        <w:rPr>
          <w:rFonts w:eastAsia="Times New Roman"/>
          <w:lang w:eastAsia="et-EE"/>
        </w:rPr>
      </w:pPr>
    </w:p>
    <w:p w14:paraId="553EE863" w14:textId="77777777" w:rsidR="00973769" w:rsidRDefault="00973769" w:rsidP="0073796A">
      <w:pPr>
        <w:spacing w:line="240" w:lineRule="auto"/>
        <w:rPr>
          <w:rFonts w:eastAsia="Times New Roman"/>
          <w:lang w:eastAsia="et-EE"/>
        </w:rPr>
      </w:pPr>
      <w:bookmarkStart w:id="8" w:name="_Hlk176448906"/>
      <w:r w:rsidRPr="00973769">
        <w:rPr>
          <w:rFonts w:eastAsia="Times New Roman"/>
          <w:b/>
          <w:bCs/>
          <w:lang w:eastAsia="et-EE"/>
        </w:rPr>
        <w:t xml:space="preserve">Aare </w:t>
      </w:r>
      <w:proofErr w:type="spellStart"/>
      <w:r w:rsidRPr="00973769">
        <w:rPr>
          <w:rFonts w:eastAsia="Times New Roman"/>
          <w:b/>
          <w:bCs/>
          <w:lang w:eastAsia="et-EE"/>
        </w:rPr>
        <w:t>Objartel</w:t>
      </w:r>
      <w:proofErr w:type="spellEnd"/>
      <w:r w:rsidRPr="00973769">
        <w:rPr>
          <w:rFonts w:eastAsia="Times New Roman"/>
          <w:b/>
          <w:bCs/>
          <w:lang w:eastAsia="et-EE"/>
        </w:rPr>
        <w:t>:</w:t>
      </w:r>
      <w:bookmarkEnd w:id="8"/>
      <w:r>
        <w:rPr>
          <w:rFonts w:eastAsia="Times New Roman"/>
          <w:b/>
          <w:bCs/>
          <w:lang w:eastAsia="et-EE"/>
        </w:rPr>
        <w:t xml:space="preserve"> </w:t>
      </w:r>
      <w:r w:rsidRPr="00973769">
        <w:rPr>
          <w:rFonts w:eastAsia="Times New Roman"/>
          <w:lang w:eastAsia="et-EE"/>
        </w:rPr>
        <w:t xml:space="preserve">Olen arusaanud, et kirjade koostamine on aeganõudev tegevus, selle asemel saaks objektid paika. Kirjeldaks ära objektil olevad probleemid ja siis lepiks kokku tähtaegadest. </w:t>
      </w:r>
      <w:r>
        <w:rPr>
          <w:rFonts w:eastAsia="Times New Roman"/>
          <w:lang w:eastAsia="et-EE"/>
        </w:rPr>
        <w:t>Võib teha mitmes etapis,  kui mõned tegevused vajavad suuremaid ressursse.</w:t>
      </w:r>
    </w:p>
    <w:p w14:paraId="08C94109" w14:textId="77777777" w:rsidR="00973769" w:rsidRDefault="00973769" w:rsidP="0073796A">
      <w:pPr>
        <w:spacing w:line="240" w:lineRule="auto"/>
        <w:rPr>
          <w:rFonts w:eastAsia="Times New Roman"/>
          <w:lang w:eastAsia="et-EE"/>
        </w:rPr>
      </w:pPr>
    </w:p>
    <w:p w14:paraId="00B3630D" w14:textId="6580ADC4" w:rsidR="00973769" w:rsidRDefault="00973769" w:rsidP="0073796A">
      <w:pPr>
        <w:spacing w:line="240" w:lineRule="auto"/>
        <w:rPr>
          <w:rFonts w:eastAsia="Times New Roman"/>
          <w:lang w:eastAsia="et-EE"/>
        </w:rPr>
      </w:pPr>
      <w:r w:rsidRPr="00973769">
        <w:rPr>
          <w:rFonts w:eastAsia="Times New Roman"/>
          <w:b/>
          <w:bCs/>
          <w:lang w:eastAsia="et-EE"/>
        </w:rPr>
        <w:t xml:space="preserve">Irina </w:t>
      </w:r>
      <w:proofErr w:type="spellStart"/>
      <w:r w:rsidRPr="00973769">
        <w:rPr>
          <w:rFonts w:eastAsia="Times New Roman"/>
          <w:b/>
          <w:bCs/>
          <w:lang w:eastAsia="et-EE"/>
        </w:rPr>
        <w:t>Belik</w:t>
      </w:r>
      <w:proofErr w:type="spellEnd"/>
      <w:r w:rsidRPr="00973769"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hoonete omanikele oleks võib-olla abiks juhised, kuidas muut</w:t>
      </w:r>
      <w:r w:rsidR="00AA4FA4">
        <w:rPr>
          <w:rFonts w:eastAsia="Times New Roman"/>
          <w:lang w:eastAsia="et-EE"/>
        </w:rPr>
        <w:t>a</w:t>
      </w:r>
      <w:r>
        <w:rPr>
          <w:rFonts w:eastAsia="Times New Roman"/>
          <w:lang w:eastAsia="et-EE"/>
        </w:rPr>
        <w:t xml:space="preserve"> kasutusviisi ja mis siis sellega kaasneb. </w:t>
      </w:r>
    </w:p>
    <w:p w14:paraId="4B3DE0AF" w14:textId="6EA1A79A" w:rsidR="00973769" w:rsidRDefault="00973769" w:rsidP="0073796A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Saame teha nõustamist omanikele koos nii Linnavalitsus ja Päästeamet.</w:t>
      </w:r>
    </w:p>
    <w:p w14:paraId="0E63F9C8" w14:textId="77777777" w:rsidR="00594921" w:rsidRDefault="00594921" w:rsidP="0073796A">
      <w:pPr>
        <w:spacing w:line="240" w:lineRule="auto"/>
        <w:rPr>
          <w:rFonts w:eastAsia="Times New Roman"/>
          <w:lang w:eastAsia="et-EE"/>
        </w:rPr>
      </w:pPr>
    </w:p>
    <w:p w14:paraId="3379D345" w14:textId="117D547A" w:rsidR="00594921" w:rsidRPr="00594921" w:rsidRDefault="00594921" w:rsidP="0073796A">
      <w:pPr>
        <w:spacing w:line="240" w:lineRule="auto"/>
        <w:rPr>
          <w:rFonts w:eastAsia="Times New Roman"/>
          <w:lang w:eastAsia="et-EE"/>
        </w:rPr>
      </w:pPr>
      <w:r w:rsidRPr="00594921">
        <w:rPr>
          <w:rFonts w:eastAsia="Times New Roman"/>
          <w:b/>
          <w:bCs/>
          <w:lang w:eastAsia="et-EE"/>
        </w:rPr>
        <w:t>Kristina Kazmin:</w:t>
      </w:r>
      <w:r>
        <w:rPr>
          <w:rFonts w:eastAsia="Times New Roman"/>
          <w:b/>
          <w:bCs/>
          <w:lang w:eastAsia="et-EE"/>
        </w:rPr>
        <w:t xml:space="preserve"> </w:t>
      </w:r>
      <w:r w:rsidRPr="00594921">
        <w:rPr>
          <w:rFonts w:eastAsia="Times New Roman"/>
          <w:lang w:eastAsia="et-EE"/>
        </w:rPr>
        <w:t xml:space="preserve">hoonete omanikele võib abiks olla </w:t>
      </w:r>
      <w:hyperlink r:id="rId9" w:history="1">
        <w:r w:rsidRPr="00594921">
          <w:rPr>
            <w:rStyle w:val="Hyperlink"/>
            <w:rFonts w:eastAsia="Times New Roman"/>
            <w:lang w:eastAsia="et-EE"/>
          </w:rPr>
          <w:t>Ehitusgiid,</w:t>
        </w:r>
      </w:hyperlink>
      <w:r w:rsidRPr="00594921">
        <w:rPr>
          <w:rFonts w:eastAsia="Times New Roman"/>
          <w:lang w:eastAsia="et-EE"/>
        </w:rPr>
        <w:t xml:space="preserve"> </w:t>
      </w:r>
      <w:r>
        <w:rPr>
          <w:rFonts w:eastAsia="Times New Roman"/>
          <w:lang w:eastAsia="et-EE"/>
        </w:rPr>
        <w:t xml:space="preserve">see </w:t>
      </w:r>
      <w:r w:rsidRPr="00594921">
        <w:rPr>
          <w:rFonts w:eastAsia="Times New Roman"/>
          <w:lang w:eastAsia="et-EE"/>
        </w:rPr>
        <w:t>on teejuht peamiste ehitustegevuste juurde: selgitab mõisteid ja õigusraamistikku, kirjeldab olulisimaid tegevusi ja nõudeid ning juhatab läbi lubade taotlemise tavaprotsesside</w:t>
      </w:r>
      <w:r>
        <w:rPr>
          <w:rFonts w:eastAsia="Times New Roman"/>
          <w:lang w:eastAsia="et-EE"/>
        </w:rPr>
        <w:t>.</w:t>
      </w:r>
    </w:p>
    <w:p w14:paraId="1D7A27DE" w14:textId="77777777" w:rsidR="00973769" w:rsidRDefault="00973769" w:rsidP="0073796A">
      <w:pPr>
        <w:spacing w:line="240" w:lineRule="auto"/>
        <w:rPr>
          <w:rFonts w:eastAsia="Times New Roman"/>
          <w:lang w:eastAsia="et-EE"/>
        </w:rPr>
      </w:pPr>
    </w:p>
    <w:p w14:paraId="7C4B85F2" w14:textId="41D13BCE" w:rsidR="00973769" w:rsidRDefault="00973769" w:rsidP="0073796A">
      <w:pPr>
        <w:spacing w:line="240" w:lineRule="auto"/>
        <w:rPr>
          <w:rFonts w:eastAsia="Times New Roman"/>
          <w:lang w:eastAsia="et-EE"/>
        </w:rPr>
      </w:pPr>
      <w:r w:rsidRPr="00973769">
        <w:rPr>
          <w:rFonts w:eastAsia="Times New Roman"/>
          <w:b/>
          <w:bCs/>
          <w:lang w:eastAsia="et-EE"/>
        </w:rPr>
        <w:t xml:space="preserve">Rene </w:t>
      </w:r>
      <w:proofErr w:type="spellStart"/>
      <w:r w:rsidRPr="00973769">
        <w:rPr>
          <w:rFonts w:eastAsia="Times New Roman"/>
          <w:b/>
          <w:bCs/>
          <w:lang w:eastAsia="et-EE"/>
        </w:rPr>
        <w:t>Zorin</w:t>
      </w:r>
      <w:proofErr w:type="spellEnd"/>
      <w:r w:rsidRPr="00973769"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saab teha infopäevasid koos </w:t>
      </w:r>
      <w:r w:rsidR="00C145D4">
        <w:rPr>
          <w:rFonts w:eastAsia="Times New Roman"/>
          <w:lang w:eastAsia="et-EE"/>
        </w:rPr>
        <w:t>Päästeametiga.</w:t>
      </w:r>
    </w:p>
    <w:p w14:paraId="0CFD5F73" w14:textId="77777777" w:rsidR="00C145D4" w:rsidRDefault="00C145D4" w:rsidP="0073796A">
      <w:pPr>
        <w:spacing w:line="240" w:lineRule="auto"/>
        <w:rPr>
          <w:rFonts w:eastAsia="Times New Roman"/>
          <w:lang w:eastAsia="et-EE"/>
        </w:rPr>
      </w:pPr>
    </w:p>
    <w:p w14:paraId="35F1E397" w14:textId="6579E359" w:rsidR="00C145D4" w:rsidRDefault="00C145D4" w:rsidP="0073796A">
      <w:pPr>
        <w:spacing w:line="240" w:lineRule="auto"/>
        <w:rPr>
          <w:rFonts w:eastAsia="Times New Roman"/>
          <w:lang w:eastAsia="et-EE"/>
        </w:rPr>
      </w:pPr>
      <w:r w:rsidRPr="00C145D4">
        <w:rPr>
          <w:rFonts w:eastAsia="Times New Roman"/>
          <w:b/>
          <w:bCs/>
          <w:lang w:eastAsia="et-EE"/>
        </w:rPr>
        <w:t xml:space="preserve">Aare </w:t>
      </w:r>
      <w:proofErr w:type="spellStart"/>
      <w:r w:rsidRPr="00C145D4">
        <w:rPr>
          <w:rFonts w:eastAsia="Times New Roman"/>
          <w:b/>
          <w:bCs/>
          <w:lang w:eastAsia="et-EE"/>
        </w:rPr>
        <w:t>Objartel</w:t>
      </w:r>
      <w:proofErr w:type="spellEnd"/>
      <w:r w:rsidRPr="00C145D4"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lang w:eastAsia="et-EE"/>
        </w:rPr>
        <w:t xml:space="preserve"> pigem igale objektile individuaalne lähenemine.</w:t>
      </w:r>
    </w:p>
    <w:p w14:paraId="1FC20575" w14:textId="77777777" w:rsidR="00C145D4" w:rsidRDefault="00C145D4" w:rsidP="0073796A">
      <w:pPr>
        <w:spacing w:line="240" w:lineRule="auto"/>
        <w:rPr>
          <w:rFonts w:eastAsia="Times New Roman"/>
          <w:lang w:eastAsia="et-EE"/>
        </w:rPr>
      </w:pPr>
    </w:p>
    <w:p w14:paraId="27E4E786" w14:textId="6F0F1D3A" w:rsidR="00C145D4" w:rsidRPr="00365AB9" w:rsidRDefault="00C145D4" w:rsidP="0073796A">
      <w:pPr>
        <w:spacing w:line="240" w:lineRule="auto"/>
        <w:rPr>
          <w:rFonts w:eastAsia="Times New Roman"/>
          <w:b/>
          <w:bCs/>
          <w:lang w:eastAsia="et-EE"/>
        </w:rPr>
      </w:pPr>
      <w:r w:rsidRPr="00C145D4">
        <w:rPr>
          <w:rFonts w:eastAsia="Times New Roman"/>
          <w:b/>
          <w:bCs/>
          <w:lang w:eastAsia="et-EE"/>
        </w:rPr>
        <w:t>Marti Siim:</w:t>
      </w:r>
      <w:r w:rsidR="00365AB9">
        <w:rPr>
          <w:rFonts w:eastAsia="Times New Roman"/>
          <w:lang w:eastAsia="et-EE"/>
        </w:rPr>
        <w:t xml:space="preserve"> r</w:t>
      </w:r>
      <w:r w:rsidRPr="00C145D4">
        <w:rPr>
          <w:rFonts w:eastAsia="Times New Roman"/>
          <w:lang w:eastAsia="et-EE"/>
        </w:rPr>
        <w:t>essursi nappuse küsimuse arutelust saan arus, et linnal ei ole võimekust tegeleda iga hoonega, mis ei vasta kasutusviis</w:t>
      </w:r>
      <w:r>
        <w:rPr>
          <w:rFonts w:eastAsia="Times New Roman"/>
          <w:lang w:eastAsia="et-EE"/>
        </w:rPr>
        <w:t xml:space="preserve"> tegelikkusele ja tuletada meelde, et millal omanik saab registris asjad korda ja hoone oleks ohutu. Ohutus on kõige tähtsam ja seda tuleks ka omanikule selgitada ja temani tuua.</w:t>
      </w:r>
    </w:p>
    <w:p w14:paraId="1202944C" w14:textId="77777777" w:rsidR="00365AB9" w:rsidRDefault="00365AB9" w:rsidP="0073796A">
      <w:pPr>
        <w:spacing w:line="240" w:lineRule="auto"/>
        <w:rPr>
          <w:rFonts w:eastAsia="Times New Roman"/>
          <w:lang w:eastAsia="et-EE"/>
        </w:rPr>
      </w:pPr>
    </w:p>
    <w:p w14:paraId="7D1491B4" w14:textId="0752E704" w:rsidR="00365AB9" w:rsidRDefault="00365AB9" w:rsidP="0073796A">
      <w:pPr>
        <w:spacing w:line="240" w:lineRule="auto"/>
        <w:rPr>
          <w:rFonts w:eastAsia="Times New Roman"/>
          <w:lang w:eastAsia="et-EE"/>
        </w:rPr>
      </w:pPr>
      <w:r w:rsidRPr="00365AB9">
        <w:rPr>
          <w:rFonts w:eastAsia="Times New Roman"/>
          <w:b/>
          <w:bCs/>
          <w:lang w:eastAsia="et-EE"/>
        </w:rPr>
        <w:t xml:space="preserve">Aare </w:t>
      </w:r>
      <w:proofErr w:type="spellStart"/>
      <w:r w:rsidRPr="00365AB9">
        <w:rPr>
          <w:rFonts w:eastAsia="Times New Roman"/>
          <w:b/>
          <w:bCs/>
          <w:lang w:eastAsia="et-EE"/>
        </w:rPr>
        <w:t>Objartel</w:t>
      </w:r>
      <w:proofErr w:type="spellEnd"/>
      <w:r w:rsidRPr="00365AB9">
        <w:rPr>
          <w:rFonts w:eastAsia="Times New Roman"/>
          <w:b/>
          <w:bCs/>
          <w:lang w:eastAsia="et-EE"/>
        </w:rPr>
        <w:t>:</w:t>
      </w:r>
      <w:r>
        <w:rPr>
          <w:rFonts w:eastAsia="Times New Roman"/>
          <w:b/>
          <w:bCs/>
          <w:lang w:eastAsia="et-EE"/>
        </w:rPr>
        <w:t xml:space="preserve"> </w:t>
      </w:r>
      <w:r w:rsidRPr="00365AB9">
        <w:rPr>
          <w:rFonts w:eastAsia="Times New Roman"/>
          <w:lang w:eastAsia="et-EE"/>
        </w:rPr>
        <w:t>teen ettepaneku mingi aja jooksul kokku saada ja vaadata, milleni on jõutud ja mida on tehtud.</w:t>
      </w:r>
    </w:p>
    <w:p w14:paraId="27B0AAC0" w14:textId="77777777" w:rsidR="00365AB9" w:rsidRDefault="00365AB9" w:rsidP="0073796A">
      <w:pPr>
        <w:spacing w:line="240" w:lineRule="auto"/>
        <w:rPr>
          <w:rFonts w:eastAsia="Times New Roman"/>
          <w:lang w:eastAsia="et-EE"/>
        </w:rPr>
      </w:pPr>
    </w:p>
    <w:p w14:paraId="0F0349DB" w14:textId="6D573A28" w:rsidR="00365AB9" w:rsidRDefault="00365AB9" w:rsidP="0073796A">
      <w:pPr>
        <w:spacing w:line="240" w:lineRule="auto"/>
        <w:rPr>
          <w:rFonts w:eastAsia="Times New Roman"/>
          <w:lang w:eastAsia="et-EE"/>
        </w:rPr>
      </w:pPr>
      <w:r w:rsidRPr="00365AB9">
        <w:rPr>
          <w:rFonts w:eastAsia="Times New Roman"/>
          <w:b/>
          <w:bCs/>
          <w:lang w:eastAsia="et-EE"/>
        </w:rPr>
        <w:t xml:space="preserve">Marti Siim: </w:t>
      </w:r>
      <w:r>
        <w:rPr>
          <w:rFonts w:eastAsia="Times New Roman"/>
          <w:lang w:eastAsia="et-EE"/>
        </w:rPr>
        <w:t>kas olete ka näiteks linna lehes kirjutan selle osas teemasid. Kuidas ehitamine käib või kuidas muuta kasutusotstarve.</w:t>
      </w:r>
    </w:p>
    <w:p w14:paraId="4332462C" w14:textId="77777777" w:rsidR="00365AB9" w:rsidRDefault="00365AB9" w:rsidP="0073796A">
      <w:pPr>
        <w:spacing w:line="240" w:lineRule="auto"/>
        <w:rPr>
          <w:rFonts w:eastAsia="Times New Roman"/>
          <w:lang w:eastAsia="et-EE"/>
        </w:rPr>
      </w:pPr>
    </w:p>
    <w:p w14:paraId="6CF5E129" w14:textId="233AFD29" w:rsidR="00365AB9" w:rsidRPr="00365AB9" w:rsidRDefault="00365AB9" w:rsidP="0073796A">
      <w:pPr>
        <w:spacing w:line="240" w:lineRule="auto"/>
        <w:rPr>
          <w:rFonts w:eastAsia="Times New Roman"/>
          <w:b/>
          <w:bCs/>
          <w:lang w:eastAsia="et-EE"/>
        </w:rPr>
      </w:pPr>
      <w:r w:rsidRPr="00365AB9">
        <w:rPr>
          <w:rFonts w:eastAsia="Times New Roman"/>
          <w:b/>
          <w:bCs/>
          <w:lang w:eastAsia="et-EE"/>
        </w:rPr>
        <w:t>Erti Suurtalu:</w:t>
      </w:r>
      <w:r>
        <w:rPr>
          <w:rFonts w:eastAsia="Times New Roman"/>
          <w:lang w:eastAsia="et-EE"/>
        </w:rPr>
        <w:t xml:space="preserve"> kindlasti võib paari aasta pärast kokku saada, näiteks aastal 2026. Niikaua, kui me avastame</w:t>
      </w:r>
      <w:r w:rsidR="00AA4FA4">
        <w:rPr>
          <w:rFonts w:eastAsia="Times New Roman"/>
          <w:lang w:eastAsia="et-EE"/>
        </w:rPr>
        <w:t>,</w:t>
      </w:r>
      <w:r>
        <w:rPr>
          <w:rFonts w:eastAsia="Times New Roman"/>
          <w:lang w:eastAsia="et-EE"/>
        </w:rPr>
        <w:t xml:space="preserve"> saadame siis edaspidi ka märgukirjad.</w:t>
      </w:r>
    </w:p>
    <w:p w14:paraId="30725C3F" w14:textId="77777777" w:rsidR="00365AB9" w:rsidRDefault="00365AB9" w:rsidP="0073796A">
      <w:pPr>
        <w:spacing w:line="240" w:lineRule="auto"/>
        <w:rPr>
          <w:rFonts w:eastAsia="Times New Roman"/>
          <w:lang w:eastAsia="et-EE"/>
        </w:rPr>
      </w:pPr>
    </w:p>
    <w:p w14:paraId="5B923F26" w14:textId="77777777" w:rsidR="00365AB9" w:rsidRDefault="00365AB9" w:rsidP="0073796A">
      <w:pPr>
        <w:spacing w:line="240" w:lineRule="auto"/>
        <w:rPr>
          <w:rFonts w:eastAsia="Times New Roman"/>
          <w:lang w:eastAsia="et-EE"/>
        </w:rPr>
      </w:pPr>
    </w:p>
    <w:p w14:paraId="613D7E31" w14:textId="77777777" w:rsidR="00973769" w:rsidRDefault="00973769" w:rsidP="0073796A">
      <w:pPr>
        <w:spacing w:line="240" w:lineRule="auto"/>
        <w:rPr>
          <w:rFonts w:eastAsia="Times New Roman"/>
          <w:lang w:eastAsia="et-EE"/>
        </w:rPr>
      </w:pPr>
    </w:p>
    <w:p w14:paraId="7EA004FD" w14:textId="2EA3995A" w:rsidR="000467D6" w:rsidRPr="00973769" w:rsidRDefault="00973769" w:rsidP="0073796A">
      <w:pPr>
        <w:spacing w:line="240" w:lineRule="auto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 xml:space="preserve"> </w:t>
      </w:r>
    </w:p>
    <w:p w14:paraId="0DE1C1DD" w14:textId="77777777" w:rsidR="00DB0D2F" w:rsidRPr="00051CB7" w:rsidRDefault="00DB0D2F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bCs/>
          <w:color w:val="000000"/>
          <w:kern w:val="0"/>
          <w:lang w:eastAsia="en-US" w:bidi="ar-SA"/>
        </w:rPr>
      </w:pPr>
    </w:p>
    <w:p w14:paraId="5CA2324A" w14:textId="77777777" w:rsidR="000A1B6A" w:rsidRPr="00051CB7" w:rsidRDefault="000A1B6A" w:rsidP="00AE41E2">
      <w:pPr>
        <w:pStyle w:val="Tekst"/>
        <w:rPr>
          <w:rFonts w:cs="Times New Roman"/>
        </w:rPr>
      </w:pPr>
    </w:p>
    <w:p w14:paraId="5CA2324B" w14:textId="77777777" w:rsidR="000A1B6A" w:rsidRPr="00051CB7" w:rsidRDefault="000A1B6A" w:rsidP="00AE41E2">
      <w:pPr>
        <w:pStyle w:val="Tekst"/>
        <w:rPr>
          <w:rFonts w:cs="Times New Roman"/>
        </w:rPr>
      </w:pPr>
    </w:p>
    <w:p w14:paraId="5CA2324C" w14:textId="77777777" w:rsidR="000A1B6A" w:rsidRPr="00051CB7" w:rsidRDefault="000A1B6A" w:rsidP="00AE41E2">
      <w:pPr>
        <w:pStyle w:val="Tekst"/>
        <w:rPr>
          <w:rFonts w:cs="Times New Roman"/>
        </w:rPr>
      </w:pPr>
    </w:p>
    <w:p w14:paraId="5CA2324D" w14:textId="0F98D114" w:rsidR="000A1B6A" w:rsidRPr="00051CB7" w:rsidRDefault="000A1B6A" w:rsidP="000A1B6A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eastAsiaTheme="minorEastAsia"/>
          <w:iCs/>
          <w:color w:val="000000"/>
          <w:kern w:val="0"/>
          <w:lang w:eastAsia="en-US" w:bidi="ar-SA"/>
        </w:rPr>
      </w:pPr>
      <w:r w:rsidRPr="00051CB7">
        <w:rPr>
          <w:rFonts w:eastAsiaTheme="minorEastAsia"/>
          <w:iCs/>
          <w:color w:val="000000"/>
          <w:kern w:val="0"/>
          <w:lang w:eastAsia="en-US" w:bidi="ar-SA"/>
        </w:rPr>
        <w:tab/>
      </w:r>
      <w:r w:rsidRPr="00051CB7">
        <w:rPr>
          <w:rFonts w:eastAsiaTheme="minorEastAsia"/>
          <w:iCs/>
          <w:color w:val="000000"/>
          <w:kern w:val="0"/>
          <w:lang w:eastAsia="en-US" w:bidi="ar-SA"/>
        </w:rPr>
        <w:tab/>
      </w:r>
      <w:r w:rsidRPr="00051CB7">
        <w:rPr>
          <w:rFonts w:eastAsiaTheme="minorEastAsia"/>
          <w:iCs/>
          <w:color w:val="000000"/>
          <w:kern w:val="0"/>
          <w:lang w:eastAsia="en-US" w:bidi="ar-SA"/>
        </w:rPr>
        <w:tab/>
      </w:r>
      <w:r w:rsidRPr="00051CB7">
        <w:rPr>
          <w:rFonts w:eastAsiaTheme="minorEastAsia"/>
          <w:iCs/>
          <w:color w:val="000000"/>
          <w:kern w:val="0"/>
          <w:lang w:eastAsia="en-US" w:bidi="ar-SA"/>
        </w:rPr>
        <w:tab/>
      </w:r>
      <w:r w:rsidRPr="00051CB7">
        <w:rPr>
          <w:rFonts w:eastAsiaTheme="minorEastAsia"/>
          <w:iCs/>
          <w:color w:val="000000"/>
          <w:kern w:val="0"/>
          <w:lang w:eastAsia="en-US" w:bidi="ar-SA"/>
        </w:rPr>
        <w:tab/>
      </w:r>
      <w:r w:rsidRPr="00051CB7">
        <w:rPr>
          <w:rFonts w:eastAsiaTheme="minorEastAsia"/>
          <w:iCs/>
          <w:color w:val="000000"/>
          <w:kern w:val="0"/>
          <w:lang w:eastAsia="en-US" w:bidi="ar-SA"/>
        </w:rPr>
        <w:tab/>
      </w:r>
      <w:r w:rsidR="008145B3">
        <w:rPr>
          <w:rFonts w:eastAsiaTheme="minorEastAsia"/>
          <w:iCs/>
          <w:color w:val="000000"/>
          <w:kern w:val="0"/>
          <w:lang w:eastAsia="en-US" w:bidi="ar-SA"/>
        </w:rPr>
        <w:tab/>
      </w:r>
      <w:r w:rsidR="008145B3">
        <w:rPr>
          <w:rFonts w:eastAsiaTheme="minorEastAsia"/>
          <w:iCs/>
          <w:color w:val="000000"/>
          <w:kern w:val="0"/>
          <w:lang w:eastAsia="en-US" w:bidi="ar-SA"/>
        </w:rPr>
        <w:tab/>
      </w:r>
      <w:r w:rsidR="008145B3">
        <w:rPr>
          <w:rFonts w:eastAsiaTheme="minorEastAsia"/>
          <w:iCs/>
          <w:color w:val="000000"/>
          <w:kern w:val="0"/>
          <w:lang w:eastAsia="en-US" w:bidi="ar-SA"/>
        </w:rPr>
        <w:tab/>
      </w:r>
      <w:r w:rsidRPr="00051CB7">
        <w:rPr>
          <w:iCs/>
          <w:color w:val="000000"/>
        </w:rPr>
        <w:t>(allkirjastatud digitaalselt)</w:t>
      </w:r>
    </w:p>
    <w:p w14:paraId="5CA2324E" w14:textId="3C467A14" w:rsidR="000A1B6A" w:rsidRPr="00051CB7" w:rsidRDefault="000A1B6A" w:rsidP="000A1B6A">
      <w:pPr>
        <w:widowControl/>
        <w:suppressAutoHyphens w:val="0"/>
        <w:spacing w:line="240" w:lineRule="auto"/>
        <w:jc w:val="left"/>
        <w:rPr>
          <w:bCs/>
          <w:color w:val="000000"/>
        </w:rPr>
      </w:pPr>
      <w:r w:rsidRPr="00051CB7">
        <w:rPr>
          <w:bCs/>
          <w:color w:val="000000"/>
        </w:rPr>
        <w:tab/>
      </w:r>
      <w:r w:rsidRPr="00051CB7">
        <w:rPr>
          <w:bCs/>
          <w:color w:val="000000"/>
        </w:rPr>
        <w:tab/>
      </w:r>
      <w:r w:rsidRPr="00051CB7">
        <w:rPr>
          <w:bCs/>
          <w:color w:val="000000"/>
        </w:rPr>
        <w:tab/>
      </w:r>
      <w:r w:rsidRPr="00051CB7">
        <w:rPr>
          <w:bCs/>
          <w:color w:val="000000"/>
        </w:rPr>
        <w:tab/>
      </w:r>
      <w:r w:rsidRPr="00051CB7">
        <w:rPr>
          <w:bCs/>
          <w:color w:val="000000"/>
        </w:rPr>
        <w:tab/>
      </w:r>
      <w:r w:rsidRPr="00051CB7">
        <w:rPr>
          <w:bCs/>
          <w:color w:val="000000"/>
        </w:rPr>
        <w:tab/>
      </w:r>
      <w:r w:rsidRPr="00051CB7">
        <w:rPr>
          <w:bCs/>
          <w:color w:val="000000"/>
        </w:rPr>
        <w:tab/>
      </w:r>
      <w:r w:rsidRPr="00051CB7">
        <w:rPr>
          <w:bCs/>
          <w:color w:val="000000"/>
        </w:rPr>
        <w:tab/>
      </w:r>
      <w:r w:rsidR="008145B3">
        <w:rPr>
          <w:bCs/>
          <w:color w:val="000000"/>
        </w:rPr>
        <w:tab/>
      </w:r>
      <w:r w:rsidR="008145B3">
        <w:rPr>
          <w:bCs/>
          <w:color w:val="000000"/>
        </w:rPr>
        <w:tab/>
      </w:r>
      <w:r w:rsidR="001101F0" w:rsidRPr="00051CB7">
        <w:rPr>
          <w:lang w:eastAsia="et-EE"/>
        </w:rPr>
        <w:fldChar w:fldCharType="begin"/>
      </w:r>
      <w:r w:rsidR="00C11010" w:rsidRPr="00051CB7">
        <w:rPr>
          <w:lang w:eastAsia="et-EE"/>
        </w:rPr>
        <w:instrText xml:space="preserve"> delta_userName  \* MERGEFORMAT</w:instrText>
      </w:r>
      <w:r w:rsidR="001101F0" w:rsidRPr="00051CB7">
        <w:rPr>
          <w:lang w:eastAsia="et-EE"/>
        </w:rPr>
        <w:fldChar w:fldCharType="separate"/>
      </w:r>
      <w:r w:rsidR="00C11010" w:rsidRPr="00051CB7">
        <w:rPr>
          <w:lang w:eastAsia="et-EE"/>
        </w:rPr>
        <w:t>Kristina Kazmin</w:t>
      </w:r>
      <w:r w:rsidR="001101F0" w:rsidRPr="00051CB7">
        <w:rPr>
          <w:lang w:eastAsia="et-EE"/>
        </w:rPr>
        <w:fldChar w:fldCharType="end"/>
      </w:r>
    </w:p>
    <w:p w14:paraId="5CA2324F" w14:textId="4E0F4E95" w:rsidR="000A1B6A" w:rsidRPr="00051CB7" w:rsidRDefault="000A1B6A" w:rsidP="000A1B6A">
      <w:pPr>
        <w:widowControl/>
        <w:suppressAutoHyphens w:val="0"/>
        <w:spacing w:line="240" w:lineRule="auto"/>
        <w:jc w:val="left"/>
      </w:pPr>
      <w:r w:rsidRPr="00051CB7">
        <w:tab/>
      </w:r>
      <w:r w:rsidRPr="00051CB7">
        <w:tab/>
      </w:r>
      <w:r w:rsidRPr="00051CB7">
        <w:tab/>
      </w:r>
      <w:r w:rsidRPr="00051CB7">
        <w:tab/>
      </w:r>
      <w:r w:rsidRPr="00051CB7">
        <w:tab/>
      </w:r>
      <w:r w:rsidRPr="00051CB7">
        <w:tab/>
      </w:r>
      <w:r w:rsidRPr="00051CB7">
        <w:tab/>
      </w:r>
      <w:r w:rsidR="008145B3">
        <w:tab/>
      </w:r>
      <w:r w:rsidR="008145B3">
        <w:tab/>
      </w:r>
      <w:r w:rsidR="008145B3">
        <w:tab/>
      </w:r>
      <w:r w:rsidRPr="00051CB7">
        <w:t>protokollija</w:t>
      </w:r>
    </w:p>
    <w:p w14:paraId="5CA23250" w14:textId="77777777" w:rsidR="000A1B6A" w:rsidRPr="00051CB7" w:rsidRDefault="000A1B6A" w:rsidP="00AE41E2">
      <w:pPr>
        <w:pStyle w:val="Tekst"/>
        <w:rPr>
          <w:rFonts w:cs="Times New Roman"/>
        </w:rPr>
      </w:pPr>
    </w:p>
    <w:p w14:paraId="5CA23251" w14:textId="77777777" w:rsidR="003C2263" w:rsidRPr="00051CB7" w:rsidRDefault="003C2263"/>
    <w:sectPr w:rsidR="003C2263" w:rsidRPr="00051CB7" w:rsidSect="0074437B">
      <w:headerReference w:type="default" r:id="rId10"/>
      <w:headerReference w:type="first" r:id="rId11"/>
      <w:pgSz w:w="11906" w:h="16838" w:code="9"/>
      <w:pgMar w:top="907" w:right="1021" w:bottom="1418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92DD3D" w14:textId="77777777" w:rsidR="008353CE" w:rsidRDefault="008353CE">
      <w:pPr>
        <w:spacing w:line="240" w:lineRule="auto"/>
      </w:pPr>
      <w:r>
        <w:separator/>
      </w:r>
    </w:p>
  </w:endnote>
  <w:endnote w:type="continuationSeparator" w:id="0">
    <w:p w14:paraId="4B849033" w14:textId="77777777" w:rsidR="008353CE" w:rsidRDefault="008353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22ACE" w14:textId="77777777" w:rsidR="008353CE" w:rsidRDefault="008353CE">
      <w:pPr>
        <w:spacing w:line="240" w:lineRule="auto"/>
      </w:pPr>
      <w:r>
        <w:separator/>
      </w:r>
    </w:p>
  </w:footnote>
  <w:footnote w:type="continuationSeparator" w:id="0">
    <w:p w14:paraId="1009EDCF" w14:textId="77777777" w:rsidR="008353CE" w:rsidRDefault="008353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3258" w14:textId="77777777" w:rsidR="00B6677C" w:rsidRPr="00AD2EA7" w:rsidRDefault="001101F0" w:rsidP="004B4F5E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8B6610">
      <w:rPr>
        <w:noProof/>
        <w:sz w:val="20"/>
        <w:szCs w:val="24"/>
      </w:rPr>
      <w:t>1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5CA23259" w14:textId="77777777" w:rsidR="00B6677C" w:rsidRDefault="00B667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2325A" w14:textId="77777777" w:rsidR="00B6677C" w:rsidRDefault="00B6677C" w:rsidP="00F07BA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5B30"/>
    <w:multiLevelType w:val="hybridMultilevel"/>
    <w:tmpl w:val="F1ECA9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E271A"/>
    <w:multiLevelType w:val="hybridMultilevel"/>
    <w:tmpl w:val="BAC4A5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22745">
    <w:abstractNumId w:val="0"/>
  </w:num>
  <w:num w:numId="2" w16cid:durableId="894971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10"/>
    <w:rsid w:val="000467D6"/>
    <w:rsid w:val="00050535"/>
    <w:rsid w:val="00051CB7"/>
    <w:rsid w:val="0005314C"/>
    <w:rsid w:val="00053D29"/>
    <w:rsid w:val="000A1B6A"/>
    <w:rsid w:val="000F56D0"/>
    <w:rsid w:val="001101F0"/>
    <w:rsid w:val="00120A7C"/>
    <w:rsid w:val="0012609A"/>
    <w:rsid w:val="00232A61"/>
    <w:rsid w:val="0028264D"/>
    <w:rsid w:val="002A16F5"/>
    <w:rsid w:val="002B7B3C"/>
    <w:rsid w:val="00301B13"/>
    <w:rsid w:val="003343E0"/>
    <w:rsid w:val="00355948"/>
    <w:rsid w:val="00365AB9"/>
    <w:rsid w:val="003C2263"/>
    <w:rsid w:val="003E6CB6"/>
    <w:rsid w:val="00400A54"/>
    <w:rsid w:val="00402F1C"/>
    <w:rsid w:val="004113E7"/>
    <w:rsid w:val="00460066"/>
    <w:rsid w:val="00481A76"/>
    <w:rsid w:val="00487BD9"/>
    <w:rsid w:val="004901BD"/>
    <w:rsid w:val="004C515E"/>
    <w:rsid w:val="004F2FA3"/>
    <w:rsid w:val="00557F78"/>
    <w:rsid w:val="00594921"/>
    <w:rsid w:val="00624B15"/>
    <w:rsid w:val="00630FB6"/>
    <w:rsid w:val="00631167"/>
    <w:rsid w:val="0068099F"/>
    <w:rsid w:val="0073796A"/>
    <w:rsid w:val="00747F37"/>
    <w:rsid w:val="007712EF"/>
    <w:rsid w:val="007A6A07"/>
    <w:rsid w:val="007B46E0"/>
    <w:rsid w:val="008145B3"/>
    <w:rsid w:val="008353CE"/>
    <w:rsid w:val="008B6610"/>
    <w:rsid w:val="008F41F4"/>
    <w:rsid w:val="00915038"/>
    <w:rsid w:val="00930DB3"/>
    <w:rsid w:val="00967E4C"/>
    <w:rsid w:val="00973769"/>
    <w:rsid w:val="009955D8"/>
    <w:rsid w:val="009C266B"/>
    <w:rsid w:val="009C5D23"/>
    <w:rsid w:val="009C614E"/>
    <w:rsid w:val="009D0D51"/>
    <w:rsid w:val="00A10518"/>
    <w:rsid w:val="00A82467"/>
    <w:rsid w:val="00AA4FA4"/>
    <w:rsid w:val="00AC2F11"/>
    <w:rsid w:val="00AD2A3C"/>
    <w:rsid w:val="00AE41E2"/>
    <w:rsid w:val="00AF4725"/>
    <w:rsid w:val="00B6677C"/>
    <w:rsid w:val="00B739F5"/>
    <w:rsid w:val="00B81AE9"/>
    <w:rsid w:val="00C11010"/>
    <w:rsid w:val="00C145D4"/>
    <w:rsid w:val="00C24FBE"/>
    <w:rsid w:val="00C45B39"/>
    <w:rsid w:val="00C70720"/>
    <w:rsid w:val="00C92E44"/>
    <w:rsid w:val="00CD3CE6"/>
    <w:rsid w:val="00D14770"/>
    <w:rsid w:val="00DA3700"/>
    <w:rsid w:val="00DA4050"/>
    <w:rsid w:val="00DB0D2F"/>
    <w:rsid w:val="00DD0594"/>
    <w:rsid w:val="00E416F5"/>
    <w:rsid w:val="00EB14A2"/>
    <w:rsid w:val="00ED6333"/>
    <w:rsid w:val="00EE45E9"/>
    <w:rsid w:val="00F06ECE"/>
    <w:rsid w:val="00F876E6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3226"/>
  <w15:chartTrackingRefBased/>
  <w15:docId w15:val="{9C8679DD-36F1-4C93-B2C0-E7AA9A60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B6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A1B6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0A1B6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0A1B6A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0A1B6A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0A1B6A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0A1B6A"/>
    <w:pPr>
      <w:keepNext/>
      <w:keepLines/>
      <w:suppressLineNumbers/>
      <w:spacing w:after="0" w:line="240" w:lineRule="auto"/>
      <w:ind w:right="-538"/>
    </w:pPr>
    <w:rPr>
      <w:rFonts w:ascii="Times New Roman" w:eastAsia="SimSun" w:hAnsi="Times New Roman" w:cs="Times New Roman"/>
      <w:bCs/>
      <w:kern w:val="1"/>
      <w:sz w:val="20"/>
      <w:szCs w:val="20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0F56D0"/>
    <w:pPr>
      <w:widowControl/>
      <w:tabs>
        <w:tab w:val="left" w:pos="4515"/>
      </w:tabs>
      <w:suppressAutoHyphens w:val="0"/>
      <w:spacing w:line="240" w:lineRule="auto"/>
      <w:ind w:right="1559"/>
      <w:jc w:val="left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0F56D0"/>
    <w:rPr>
      <w:rFonts w:ascii="Times New Roman" w:eastAsia="SimSun" w:hAnsi="Times New Roman" w:cs="Times New Roma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AE41E2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Date">
    <w:name w:val="Date"/>
    <w:basedOn w:val="Normal"/>
    <w:link w:val="DateChar"/>
    <w:autoRedefine/>
    <w:uiPriority w:val="99"/>
    <w:qFormat/>
    <w:rsid w:val="000A1B6A"/>
    <w:pPr>
      <w:widowControl/>
      <w:suppressAutoHyphens w:val="0"/>
      <w:spacing w:before="840" w:line="240" w:lineRule="auto"/>
      <w:jc w:val="left"/>
    </w:pPr>
    <w:rPr>
      <w:kern w:val="24"/>
    </w:rPr>
  </w:style>
  <w:style w:type="character" w:customStyle="1" w:styleId="DateChar">
    <w:name w:val="Date Char"/>
    <w:basedOn w:val="DefaultParagraphFont"/>
    <w:link w:val="Date"/>
    <w:uiPriority w:val="99"/>
    <w:rsid w:val="000A1B6A"/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0A1B6A"/>
    <w:pPr>
      <w:spacing w:after="0" w:line="240" w:lineRule="auto"/>
    </w:pPr>
    <w:rPr>
      <w:rFonts w:ascii="Times New Roman" w:eastAsia="SimSun" w:hAnsi="Times New Roman" w:cs="Times New Roman"/>
      <w:caps/>
      <w:kern w:val="24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73796A"/>
    <w:pPr>
      <w:widowControl/>
      <w:suppressAutoHyphens w:val="0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Revision">
    <w:name w:val="Revision"/>
    <w:hidden/>
    <w:uiPriority w:val="99"/>
    <w:semiHidden/>
    <w:rsid w:val="00B739F5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594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hitusgiid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F8B85-7412-4CE1-AFE8-2779B02B8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1357</Words>
  <Characters>7876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Kristina Kazmin</cp:lastModifiedBy>
  <cp:revision>16</cp:revision>
  <dcterms:created xsi:type="dcterms:W3CDTF">2024-09-06T07:23:00Z</dcterms:created>
  <dcterms:modified xsi:type="dcterms:W3CDTF">2024-09-11T11:59:00Z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ignerName">
    <vt:lpwstr>{signerName}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docName">
    <vt:lpwstr>{docName}</vt:lpwstr>
  </property>
  <property fmtid="{D5CDD505-2E9C-101B-9397-08002B2CF9AE}" pid="7" name="delta_userName">
    <vt:lpwstr>{userName}</vt:lpwstr>
  </property>
  <property fmtid="{D5CDD505-2E9C-101B-9397-08002B2CF9AE}" pid="8" name="delta_regNumber">
    <vt:lpwstr>{regNumber}</vt:lpwstr>
  </property>
  <property fmtid="{D5CDD505-2E9C-101B-9397-08002B2CF9AE}" pid="9" name="delta_regDateTime">
    <vt:lpwstr>{regDateTime}</vt:lpwstr>
  </property>
</Properties>
</file>